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4104C" w:rsidRPr="00D10665" w:rsidRDefault="0064104C" w:rsidP="003108D9">
      <w:pPr>
        <w:pStyle w:val="Nagwek"/>
        <w:pBdr>
          <w:top w:val="none" w:sz="0" w:space="0" w:color="000000"/>
          <w:left w:val="none" w:sz="0" w:space="0" w:color="000000"/>
          <w:bottom w:val="single" w:sz="4" w:space="1" w:color="00000A"/>
          <w:right w:val="none" w:sz="0" w:space="0" w:color="000000"/>
        </w:pBdr>
        <w:jc w:val="center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i/>
          <w:sz w:val="22"/>
          <w:szCs w:val="22"/>
        </w:rPr>
        <w:t>Uwaga. Materiał chroniony przed nieuprawnionym ujawnieniem, przeznaczony wyłącznie w celu przygotowania stanowisk egzaminacyjnych (jego treść nie może być ujawniona nieuprawnionym osobom).</w:t>
      </w:r>
    </w:p>
    <w:p w:rsidR="0064104C" w:rsidRPr="00D10665" w:rsidRDefault="0064104C" w:rsidP="003108D9">
      <w:pPr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:rsidR="0064104C" w:rsidRPr="00D10665" w:rsidRDefault="0064104C" w:rsidP="003108D9">
      <w:pPr>
        <w:ind w:right="-142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D10665">
        <w:rPr>
          <w:rFonts w:ascii="Arial" w:hAnsi="Arial" w:cs="Arial"/>
          <w:b/>
          <w:sz w:val="28"/>
          <w:szCs w:val="28"/>
        </w:rPr>
        <w:t>Wskazania dla ośrodków egzaminacyjnych dotyczące przygotowania stanowisk egzaminacyjnych do części praktycznej egzaminu</w:t>
      </w:r>
    </w:p>
    <w:p w:rsidR="00DA3926" w:rsidRPr="00D10665" w:rsidRDefault="00DA3926" w:rsidP="003108D9">
      <w:pPr>
        <w:ind w:right="-142"/>
        <w:jc w:val="center"/>
        <w:textAlignment w:val="baseline"/>
        <w:rPr>
          <w:rFonts w:ascii="Arial" w:hAnsi="Arial" w:cs="Arial"/>
          <w:sz w:val="28"/>
          <w:szCs w:val="28"/>
        </w:rPr>
      </w:pPr>
      <w:r w:rsidRPr="00D10665">
        <w:rPr>
          <w:rFonts w:ascii="Arial" w:hAnsi="Arial" w:cs="Arial"/>
          <w:b/>
          <w:sz w:val="28"/>
          <w:szCs w:val="28"/>
        </w:rPr>
        <w:t xml:space="preserve">Sesja </w:t>
      </w:r>
      <w:r w:rsidR="00556F32" w:rsidRPr="00D10665">
        <w:rPr>
          <w:rFonts w:ascii="Arial" w:hAnsi="Arial" w:cs="Arial"/>
          <w:b/>
          <w:sz w:val="28"/>
          <w:szCs w:val="28"/>
        </w:rPr>
        <w:t xml:space="preserve">czerwiec </w:t>
      </w:r>
      <w:r w:rsidRPr="00D10665">
        <w:rPr>
          <w:rFonts w:ascii="Arial" w:hAnsi="Arial" w:cs="Arial"/>
          <w:b/>
          <w:sz w:val="28"/>
          <w:szCs w:val="28"/>
        </w:rPr>
        <w:t>202</w:t>
      </w:r>
      <w:r w:rsidR="00C16B5A" w:rsidRPr="00D10665">
        <w:rPr>
          <w:rFonts w:ascii="Arial" w:hAnsi="Arial" w:cs="Arial"/>
          <w:b/>
          <w:sz w:val="28"/>
          <w:szCs w:val="28"/>
        </w:rPr>
        <w:t>2</w:t>
      </w:r>
      <w:r w:rsidR="00F0756D" w:rsidRPr="00D10665">
        <w:rPr>
          <w:rFonts w:ascii="Arial" w:hAnsi="Arial" w:cs="Arial"/>
          <w:b/>
          <w:sz w:val="28"/>
          <w:szCs w:val="28"/>
        </w:rPr>
        <w:t xml:space="preserve"> r.</w:t>
      </w: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 xml:space="preserve">Oznaczenie arkusza: </w:t>
      </w:r>
      <w:r w:rsidR="006240E3" w:rsidRPr="00D10665">
        <w:rPr>
          <w:rFonts w:ascii="Arial" w:hAnsi="Arial" w:cs="Arial"/>
          <w:b/>
          <w:sz w:val="22"/>
          <w:szCs w:val="22"/>
        </w:rPr>
        <w:t>E</w:t>
      </w:r>
      <w:r w:rsidR="00F45E11" w:rsidRPr="00D10665">
        <w:rPr>
          <w:rFonts w:ascii="Arial" w:hAnsi="Arial" w:cs="Arial"/>
          <w:b/>
          <w:sz w:val="22"/>
          <w:szCs w:val="22"/>
        </w:rPr>
        <w:t>.0</w:t>
      </w:r>
      <w:r w:rsidR="00D417C7">
        <w:rPr>
          <w:rFonts w:ascii="Arial" w:hAnsi="Arial" w:cs="Arial"/>
          <w:b/>
          <w:sz w:val="22"/>
          <w:szCs w:val="22"/>
        </w:rPr>
        <w:t>8</w:t>
      </w:r>
      <w:r w:rsidR="00F0756D" w:rsidRPr="00D10665">
        <w:rPr>
          <w:rFonts w:ascii="Arial" w:hAnsi="Arial" w:cs="Arial"/>
          <w:b/>
          <w:sz w:val="22"/>
          <w:szCs w:val="22"/>
        </w:rPr>
        <w:t>-01</w:t>
      </w:r>
      <w:bookmarkStart w:id="0" w:name="_GoBack"/>
      <w:bookmarkEnd w:id="0"/>
      <w:r w:rsidR="00DA3926" w:rsidRPr="00D10665">
        <w:rPr>
          <w:rFonts w:ascii="Arial" w:hAnsi="Arial" w:cs="Arial"/>
          <w:b/>
          <w:sz w:val="22"/>
          <w:szCs w:val="22"/>
        </w:rPr>
        <w:t>-2</w:t>
      </w:r>
      <w:r w:rsidR="00C16B5A" w:rsidRPr="00D10665">
        <w:rPr>
          <w:rFonts w:ascii="Arial" w:hAnsi="Arial" w:cs="Arial"/>
          <w:b/>
          <w:sz w:val="22"/>
          <w:szCs w:val="22"/>
        </w:rPr>
        <w:t>2</w:t>
      </w:r>
      <w:r w:rsidR="00DA3926" w:rsidRPr="00D10665">
        <w:rPr>
          <w:rFonts w:ascii="Arial" w:hAnsi="Arial" w:cs="Arial"/>
          <w:b/>
          <w:sz w:val="22"/>
          <w:szCs w:val="22"/>
        </w:rPr>
        <w:t>.0</w:t>
      </w:r>
      <w:r w:rsidR="00556F32" w:rsidRPr="00D10665">
        <w:rPr>
          <w:rFonts w:ascii="Arial" w:hAnsi="Arial" w:cs="Arial"/>
          <w:b/>
          <w:sz w:val="22"/>
          <w:szCs w:val="22"/>
        </w:rPr>
        <w:t>6</w:t>
      </w:r>
      <w:r w:rsidR="00DA3926" w:rsidRPr="00D10665">
        <w:rPr>
          <w:rFonts w:ascii="Arial" w:hAnsi="Arial" w:cs="Arial"/>
          <w:b/>
          <w:sz w:val="22"/>
          <w:szCs w:val="22"/>
        </w:rPr>
        <w:t>-SG</w:t>
      </w: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5E0705">
      <w:pPr>
        <w:shd w:val="clear" w:color="auto" w:fill="D9D9D9"/>
        <w:ind w:left="3119" w:hanging="3119"/>
        <w:rPr>
          <w:rFonts w:ascii="Arial" w:hAnsi="Arial" w:cs="Arial"/>
          <w:b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 xml:space="preserve">Oznaczenie i nazwa kwalifikacji: </w:t>
      </w:r>
      <w:r w:rsidRPr="00D10665">
        <w:rPr>
          <w:rFonts w:ascii="Arial" w:hAnsi="Arial" w:cs="Arial"/>
          <w:b/>
          <w:sz w:val="22"/>
          <w:szCs w:val="22"/>
        </w:rPr>
        <w:t>E</w:t>
      </w:r>
      <w:r w:rsidR="003A530A" w:rsidRPr="00D10665">
        <w:rPr>
          <w:rFonts w:ascii="Arial" w:hAnsi="Arial" w:cs="Arial"/>
          <w:b/>
          <w:sz w:val="22"/>
          <w:szCs w:val="22"/>
        </w:rPr>
        <w:t>.0</w:t>
      </w:r>
      <w:r w:rsidR="00D417C7">
        <w:rPr>
          <w:rFonts w:ascii="Arial" w:hAnsi="Arial" w:cs="Arial"/>
          <w:b/>
          <w:sz w:val="22"/>
          <w:szCs w:val="22"/>
        </w:rPr>
        <w:t>8</w:t>
      </w:r>
      <w:r w:rsidR="003A530A" w:rsidRPr="00D10665">
        <w:rPr>
          <w:rFonts w:ascii="Arial" w:hAnsi="Arial" w:cs="Arial"/>
          <w:b/>
          <w:sz w:val="22"/>
          <w:szCs w:val="22"/>
        </w:rPr>
        <w:t xml:space="preserve"> Montaż i k</w:t>
      </w:r>
      <w:r w:rsidR="00B83C83" w:rsidRPr="00D10665">
        <w:rPr>
          <w:rFonts w:ascii="Arial" w:hAnsi="Arial" w:cs="Arial"/>
          <w:b/>
          <w:sz w:val="22"/>
          <w:szCs w:val="22"/>
        </w:rPr>
        <w:t>onserwacja instalacji</w:t>
      </w:r>
      <w:r w:rsidR="003A530A" w:rsidRPr="00D10665">
        <w:rPr>
          <w:rFonts w:ascii="Arial" w:hAnsi="Arial" w:cs="Arial"/>
          <w:b/>
          <w:sz w:val="22"/>
          <w:szCs w:val="22"/>
        </w:rPr>
        <w:t xml:space="preserve"> elektrycznych</w:t>
      </w: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:rsidR="0064104C" w:rsidRPr="00D10665" w:rsidRDefault="0064104C" w:rsidP="003108D9">
      <w:pPr>
        <w:pStyle w:val="Tekstpodstawowy21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bCs/>
          <w:sz w:val="22"/>
          <w:szCs w:val="22"/>
        </w:rPr>
        <w:t>Miejsce egzaminowania</w:t>
      </w:r>
      <w:r w:rsidRPr="00D10665">
        <w:rPr>
          <w:rFonts w:ascii="Arial" w:hAnsi="Arial" w:cs="Arial"/>
          <w:sz w:val="22"/>
          <w:szCs w:val="22"/>
        </w:rPr>
        <w:t xml:space="preserve"> - pomieszczenie </w:t>
      </w:r>
      <w:r w:rsidRPr="00D10665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D10665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D10665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</w:t>
      </w:r>
      <w:r w:rsidR="00B83C83" w:rsidRPr="00D10665">
        <w:rPr>
          <w:rFonts w:ascii="Arial" w:hAnsi="Arial" w:cs="Arial"/>
          <w:sz w:val="22"/>
          <w:szCs w:val="22"/>
          <w:lang w:eastAsia="en-US"/>
        </w:rPr>
        <w:t>łniające wymagania wynikające z </w:t>
      </w:r>
      <w:r w:rsidRPr="00D10665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:rsidR="0064104C" w:rsidRPr="00D10665" w:rsidRDefault="0064104C" w:rsidP="003108D9">
      <w:pPr>
        <w:jc w:val="both"/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sz w:val="22"/>
          <w:szCs w:val="22"/>
        </w:rPr>
        <w:t>Tabela 1. Wyposażenie miejsca egzaminowania</w:t>
      </w:r>
    </w:p>
    <w:tbl>
      <w:tblPr>
        <w:tblW w:w="0" w:type="auto"/>
        <w:tblInd w:w="-55" w:type="dxa"/>
        <w:tblLayout w:type="fixed"/>
        <w:tblCellMar>
          <w:left w:w="75" w:type="dxa"/>
          <w:right w:w="70" w:type="dxa"/>
        </w:tblCellMar>
        <w:tblLook w:val="0000"/>
      </w:tblPr>
      <w:tblGrid>
        <w:gridCol w:w="545"/>
        <w:gridCol w:w="6014"/>
        <w:gridCol w:w="1935"/>
        <w:gridCol w:w="2126"/>
      </w:tblGrid>
      <w:tr w:rsidR="0064104C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E00724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 </w:t>
            </w:r>
            <w:r w:rsidR="00761C73"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składu zespołu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761C73" w:rsidRPr="00D10665" w:rsidTr="00B83C83"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761C73" w:rsidRPr="00D10665" w:rsidTr="00B83C83">
        <w:trPr>
          <w:trHeight w:val="576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C57B88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obserwatora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761C73" w:rsidRPr="00D10665" w:rsidTr="00B83C83">
        <w:trPr>
          <w:trHeight w:val="576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:rsidR="00761C73" w:rsidRPr="00D10665" w:rsidRDefault="00761C73" w:rsidP="003108D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1C73" w:rsidRPr="00D10665" w:rsidRDefault="00761C73" w:rsidP="003108D9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10665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:rsidR="0064104C" w:rsidRPr="00D10665" w:rsidRDefault="0064104C" w:rsidP="003108D9">
      <w:pPr>
        <w:pStyle w:val="Tekstpodstawowy21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4104C" w:rsidRPr="00D10665" w:rsidRDefault="0064104C" w:rsidP="003108D9">
      <w:pPr>
        <w:pStyle w:val="Nagwek"/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>Stanowiska egzaminacyjne dla zdających w jednej sali powin</w:t>
      </w:r>
      <w:r w:rsidR="00B21711" w:rsidRPr="00D10665">
        <w:rPr>
          <w:rFonts w:ascii="Arial" w:hAnsi="Arial" w:cs="Arial"/>
          <w:sz w:val="22"/>
          <w:szCs w:val="22"/>
        </w:rPr>
        <w:t xml:space="preserve">ny być oddzielone ściankami lub </w:t>
      </w:r>
      <w:r w:rsidRPr="00D10665">
        <w:rPr>
          <w:rFonts w:ascii="Arial" w:hAnsi="Arial" w:cs="Arial"/>
          <w:sz w:val="22"/>
          <w:szCs w:val="22"/>
        </w:rPr>
        <w:t>parawanami uniemożliwiającymi kontakt werbalny i wzrokowy między osobami zdającymi egzamin.</w:t>
      </w:r>
    </w:p>
    <w:p w:rsidR="0064104C" w:rsidRPr="00D10665" w:rsidRDefault="0064104C" w:rsidP="003108D9">
      <w:pPr>
        <w:rPr>
          <w:rFonts w:ascii="Arial" w:hAnsi="Arial" w:cs="Arial"/>
          <w:b/>
          <w:bCs/>
          <w:sz w:val="22"/>
          <w:szCs w:val="22"/>
        </w:rPr>
      </w:pPr>
    </w:p>
    <w:p w:rsidR="0064104C" w:rsidRPr="00D10665" w:rsidRDefault="0064104C" w:rsidP="003108D9">
      <w:pPr>
        <w:pStyle w:val="Tekstpodstawowy21"/>
        <w:pageBreakBefore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:rsidR="00BE6A01" w:rsidRPr="00D10665" w:rsidRDefault="00BE6A01" w:rsidP="003108D9">
      <w:pPr>
        <w:jc w:val="both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sz w:val="22"/>
          <w:szCs w:val="22"/>
        </w:rPr>
        <w:t>W skład jednego stanowiska egzaminacyjnego do montażu, uruchamiania i k</w:t>
      </w:r>
      <w:r w:rsidR="009C2D54" w:rsidRPr="00D10665">
        <w:rPr>
          <w:rFonts w:ascii="Arial" w:hAnsi="Arial" w:cs="Arial"/>
          <w:sz w:val="22"/>
          <w:szCs w:val="22"/>
        </w:rPr>
        <w:t>onserwacji instalacji, maszyn i </w:t>
      </w:r>
      <w:r w:rsidRPr="00D10665">
        <w:rPr>
          <w:rFonts w:ascii="Arial" w:hAnsi="Arial" w:cs="Arial"/>
          <w:sz w:val="22"/>
          <w:szCs w:val="22"/>
        </w:rPr>
        <w:t>urządzeń elektrycznych wchodzi:</w:t>
      </w:r>
    </w:p>
    <w:p w:rsidR="00BE6A01" w:rsidRPr="00D10665" w:rsidRDefault="00BE6A01" w:rsidP="003108D9">
      <w:pPr>
        <w:pStyle w:val="Tytu"/>
        <w:numPr>
          <w:ilvl w:val="1"/>
          <w:numId w:val="6"/>
        </w:numPr>
        <w:tabs>
          <w:tab w:val="clear" w:pos="1440"/>
        </w:tabs>
        <w:suppressAutoHyphens w:val="0"/>
        <w:ind w:left="993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 w:val="0"/>
          <w:sz w:val="22"/>
          <w:szCs w:val="22"/>
        </w:rPr>
        <w:t xml:space="preserve">wiórowa płyta montażowa o wymiarach około </w:t>
      </w:r>
      <w:r w:rsidRPr="00D10665">
        <w:rPr>
          <w:rStyle w:val="TytuZnak"/>
          <w:rFonts w:ascii="Arial" w:hAnsi="Arial" w:cs="Arial"/>
          <w:sz w:val="22"/>
          <w:szCs w:val="22"/>
        </w:rPr>
        <w:t>200×160 cm</w:t>
      </w:r>
      <w:r w:rsidR="00556F32" w:rsidRPr="00D10665">
        <w:rPr>
          <w:rStyle w:val="TytuZnak"/>
          <w:rFonts w:ascii="Arial" w:hAnsi="Arial" w:cs="Arial"/>
          <w:sz w:val="22"/>
          <w:szCs w:val="22"/>
        </w:rPr>
        <w:t xml:space="preserve"> </w:t>
      </w:r>
      <w:r w:rsidRPr="00D10665">
        <w:rPr>
          <w:rFonts w:ascii="Arial" w:hAnsi="Arial" w:cs="Arial"/>
          <w:b w:val="0"/>
          <w:sz w:val="22"/>
          <w:szCs w:val="22"/>
        </w:rPr>
        <w:t>zam</w:t>
      </w:r>
      <w:r w:rsidR="009C2D54" w:rsidRPr="00D10665">
        <w:rPr>
          <w:rFonts w:ascii="Arial" w:hAnsi="Arial" w:cs="Arial"/>
          <w:b w:val="0"/>
          <w:sz w:val="22"/>
          <w:szCs w:val="22"/>
        </w:rPr>
        <w:t>ontowana pionowo na ścianie, 40 </w:t>
      </w:r>
      <w:r w:rsidRPr="00D10665">
        <w:rPr>
          <w:rFonts w:ascii="Arial" w:hAnsi="Arial" w:cs="Arial"/>
          <w:b w:val="0"/>
          <w:sz w:val="22"/>
          <w:szCs w:val="22"/>
        </w:rPr>
        <w:t xml:space="preserve">cm nad podłogą </w:t>
      </w:r>
      <w:r w:rsidRPr="00D10665">
        <w:rPr>
          <w:rFonts w:ascii="Arial" w:hAnsi="Arial" w:cs="Arial"/>
          <w:b w:val="0"/>
          <w:bCs w:val="0"/>
          <w:sz w:val="22"/>
          <w:szCs w:val="22"/>
        </w:rPr>
        <w:t xml:space="preserve">wraz z zamontowaną na niej puszką zasilającą podłączoną do sieci pięcioprzewodowej typu </w:t>
      </w:r>
      <w:proofErr w:type="spellStart"/>
      <w:r w:rsidRPr="00D10665">
        <w:rPr>
          <w:rFonts w:ascii="Arial" w:hAnsi="Arial" w:cs="Arial"/>
          <w:b w:val="0"/>
          <w:bCs w:val="0"/>
          <w:sz w:val="22"/>
          <w:szCs w:val="22"/>
        </w:rPr>
        <w:t>TN-S</w:t>
      </w:r>
      <w:proofErr w:type="spellEnd"/>
      <w:r w:rsidRPr="00D10665">
        <w:rPr>
          <w:rFonts w:ascii="Arial" w:hAnsi="Arial" w:cs="Arial"/>
          <w:b w:val="0"/>
          <w:bCs w:val="0"/>
          <w:sz w:val="22"/>
          <w:szCs w:val="22"/>
        </w:rPr>
        <w:t>,</w:t>
      </w:r>
      <w:r w:rsidRPr="00D10665">
        <w:rPr>
          <w:rFonts w:ascii="Arial" w:hAnsi="Arial" w:cs="Arial"/>
          <w:b w:val="0"/>
          <w:sz w:val="22"/>
          <w:szCs w:val="22"/>
        </w:rPr>
        <w:t xml:space="preserve"> zabezpieczonej niezależnym wysokoczułym wyłącznikiem różnicowoprądowym, widoczny, ogólnodostępny wyłącznik awaryjny,</w:t>
      </w:r>
    </w:p>
    <w:p w:rsidR="00BE6A01" w:rsidRPr="00D10665" w:rsidRDefault="007D3E68" w:rsidP="003108D9">
      <w:pPr>
        <w:pStyle w:val="Tytu"/>
        <w:ind w:right="142"/>
        <w:rPr>
          <w:rStyle w:val="TekstpodstawowyZnak"/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89295" cy="3394710"/>
            <wp:effectExtent l="19050" t="0" r="1905" b="0"/>
            <wp:docPr id="5" name="Obraz 1" descr="rysunek 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rysunek E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00" b="2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5" cy="339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926" w:rsidRDefault="00BE6A01" w:rsidP="003108D9">
      <w:pPr>
        <w:pStyle w:val="Tytu"/>
        <w:numPr>
          <w:ilvl w:val="0"/>
          <w:numId w:val="7"/>
        </w:numPr>
        <w:tabs>
          <w:tab w:val="clear" w:pos="2160"/>
          <w:tab w:val="num" w:pos="990"/>
        </w:tabs>
        <w:suppressAutoHyphens w:val="0"/>
        <w:ind w:left="992" w:hanging="221"/>
        <w:jc w:val="both"/>
        <w:textAlignment w:val="auto"/>
        <w:rPr>
          <w:rFonts w:ascii="Arial" w:hAnsi="Arial" w:cs="Arial"/>
          <w:b w:val="0"/>
          <w:sz w:val="22"/>
          <w:szCs w:val="22"/>
        </w:rPr>
      </w:pPr>
      <w:r w:rsidRPr="00D10665">
        <w:rPr>
          <w:rFonts w:ascii="Arial" w:hAnsi="Arial" w:cs="Arial"/>
          <w:b w:val="0"/>
          <w:sz w:val="22"/>
          <w:szCs w:val="22"/>
        </w:rPr>
        <w:t>stolik, szafka lub regał na materiały, urządzenia i</w:t>
      </w:r>
      <w:r w:rsidR="008266C2" w:rsidRPr="00D10665">
        <w:rPr>
          <w:rFonts w:ascii="Arial" w:hAnsi="Arial" w:cs="Arial"/>
          <w:b w:val="0"/>
          <w:sz w:val="22"/>
          <w:szCs w:val="22"/>
        </w:rPr>
        <w:t xml:space="preserve"> narzędzia</w:t>
      </w:r>
      <w:r w:rsidR="00BD4C87">
        <w:rPr>
          <w:rFonts w:ascii="Arial" w:hAnsi="Arial" w:cs="Arial"/>
          <w:b w:val="0"/>
          <w:sz w:val="22"/>
          <w:szCs w:val="22"/>
        </w:rPr>
        <w:t>, jeśl</w:t>
      </w:r>
      <w:r w:rsidR="000715FC">
        <w:rPr>
          <w:rFonts w:ascii="Arial" w:hAnsi="Arial" w:cs="Arial"/>
          <w:b w:val="0"/>
          <w:sz w:val="22"/>
          <w:szCs w:val="22"/>
        </w:rPr>
        <w:t>i wyposażenie nie mieści się na </w:t>
      </w:r>
      <w:r w:rsidR="00BD4C87">
        <w:rPr>
          <w:rFonts w:ascii="Arial" w:hAnsi="Arial" w:cs="Arial"/>
          <w:b w:val="0"/>
          <w:sz w:val="22"/>
          <w:szCs w:val="22"/>
        </w:rPr>
        <w:t>stole montażowym</w:t>
      </w:r>
      <w:r w:rsidR="00D417C7">
        <w:rPr>
          <w:rFonts w:ascii="Arial" w:hAnsi="Arial" w:cs="Arial"/>
          <w:b w:val="0"/>
          <w:sz w:val="22"/>
          <w:szCs w:val="22"/>
        </w:rPr>
        <w:t>.</w:t>
      </w:r>
    </w:p>
    <w:p w:rsidR="0096039E" w:rsidRPr="0096039E" w:rsidRDefault="0096039E" w:rsidP="0096039E">
      <w:pPr>
        <w:pStyle w:val="Tekstpodstawowy"/>
      </w:pPr>
    </w:p>
    <w:p w:rsidR="00DA3926" w:rsidRPr="00D10665" w:rsidRDefault="00DA3926" w:rsidP="003108D9">
      <w:pPr>
        <w:rPr>
          <w:rFonts w:ascii="Arial" w:hAnsi="Arial" w:cs="Arial"/>
          <w:sz w:val="22"/>
          <w:szCs w:val="22"/>
        </w:rPr>
      </w:pPr>
    </w:p>
    <w:p w:rsidR="0064104C" w:rsidRPr="00D10665" w:rsidRDefault="0064104C" w:rsidP="003108D9">
      <w:pPr>
        <w:pStyle w:val="Akapitzlist1"/>
        <w:numPr>
          <w:ilvl w:val="0"/>
          <w:numId w:val="2"/>
        </w:numPr>
        <w:shd w:val="clear" w:color="auto" w:fill="D9D9D9"/>
        <w:spacing w:line="240" w:lineRule="auto"/>
        <w:ind w:left="284" w:hanging="295"/>
        <w:jc w:val="both"/>
        <w:rPr>
          <w:rFonts w:ascii="Arial" w:hAnsi="Arial" w:cs="Arial"/>
        </w:rPr>
      </w:pPr>
      <w:r w:rsidRPr="00D10665">
        <w:rPr>
          <w:rFonts w:ascii="Arial" w:hAnsi="Arial" w:cs="Arial"/>
          <w:b/>
        </w:rPr>
        <w:t>Wyposażenie niezbędne do wykonania zadania</w:t>
      </w:r>
    </w:p>
    <w:p w:rsidR="009C2D54" w:rsidRPr="00D10665" w:rsidRDefault="009C2D54" w:rsidP="003108D9">
      <w:pPr>
        <w:pStyle w:val="Tekstpodstawowy210"/>
        <w:keepNext/>
        <w:spacing w:line="240" w:lineRule="auto"/>
        <w:rPr>
          <w:b/>
          <w:bCs/>
          <w:sz w:val="22"/>
          <w:szCs w:val="22"/>
        </w:rPr>
      </w:pPr>
    </w:p>
    <w:p w:rsidR="0064104C" w:rsidRPr="00D10665" w:rsidRDefault="0064104C" w:rsidP="005346FB">
      <w:pPr>
        <w:pStyle w:val="Tekstpodstawowy210"/>
        <w:keepNext/>
        <w:spacing w:after="120" w:line="240" w:lineRule="auto"/>
        <w:rPr>
          <w:sz w:val="22"/>
          <w:szCs w:val="22"/>
        </w:rPr>
      </w:pPr>
      <w:r w:rsidRPr="00D10665">
        <w:rPr>
          <w:b/>
          <w:bCs/>
          <w:sz w:val="22"/>
          <w:szCs w:val="22"/>
        </w:rPr>
        <w:t>Tabela 2. Wyposażenie stanowiska egzaminacyjnego dla 1 zdającego</w:t>
      </w:r>
    </w:p>
    <w:tbl>
      <w:tblPr>
        <w:tblW w:w="0" w:type="auto"/>
        <w:tblLayout w:type="fixed"/>
        <w:tblCellMar>
          <w:left w:w="75" w:type="dxa"/>
          <w:right w:w="70" w:type="dxa"/>
        </w:tblCellMar>
        <w:tblLook w:val="0000"/>
      </w:tblPr>
      <w:tblGrid>
        <w:gridCol w:w="567"/>
        <w:gridCol w:w="10"/>
        <w:gridCol w:w="3251"/>
        <w:gridCol w:w="10"/>
        <w:gridCol w:w="4317"/>
        <w:gridCol w:w="1276"/>
        <w:gridCol w:w="1134"/>
      </w:tblGrid>
      <w:tr w:rsidR="0064104C" w:rsidRPr="00D10665" w:rsidTr="009C2D54">
        <w:trPr>
          <w:cantSplit/>
          <w:trHeight w:val="568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vAlign w:val="center"/>
          </w:tcPr>
          <w:p w:rsidR="00C57B88" w:rsidRPr="00D10665" w:rsidRDefault="00C57B88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Istotne funkcje – parametry</w:t>
            </w:r>
          </w:p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techniczno-eksploatacyjne/uwagi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64104C" w:rsidRPr="00D10665" w:rsidTr="009C2D54">
        <w:trPr>
          <w:cantSplit/>
          <w:trHeight w:val="312"/>
        </w:trPr>
        <w:tc>
          <w:tcPr>
            <w:tcW w:w="10565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vAlign w:val="center"/>
          </w:tcPr>
          <w:p w:rsidR="0064104C" w:rsidRPr="00D10665" w:rsidRDefault="0064104C" w:rsidP="003108D9">
            <w:pPr>
              <w:pStyle w:val="Tekstpodstawowy210"/>
              <w:snapToGrid w:val="0"/>
              <w:spacing w:line="240" w:lineRule="auto"/>
              <w:rPr>
                <w:sz w:val="22"/>
                <w:szCs w:val="22"/>
              </w:rPr>
            </w:pPr>
            <w:r w:rsidRPr="00D10665">
              <w:rPr>
                <w:b/>
                <w:sz w:val="22"/>
                <w:szCs w:val="22"/>
              </w:rPr>
              <w:t>sprzęt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 xml:space="preserve">Wyłącznik różnicowoprądowy dwupolowy (2P), </w:t>
            </w:r>
            <w:proofErr w:type="spellStart"/>
            <w:r w:rsidRPr="00D10665">
              <w:rPr>
                <w:rFonts w:ascii="Arial" w:hAnsi="Arial" w:cs="Arial"/>
                <w:sz w:val="22"/>
                <w:szCs w:val="22"/>
              </w:rPr>
              <w:t>∆I</w:t>
            </w:r>
            <w:proofErr w:type="spellEnd"/>
            <w:r w:rsidRPr="00D10665">
              <w:rPr>
                <w:rFonts w:ascii="Arial" w:hAnsi="Arial" w:cs="Arial"/>
                <w:sz w:val="22"/>
                <w:szCs w:val="22"/>
              </w:rPr>
              <w:t xml:space="preserve"> = 30 </w:t>
            </w:r>
            <w:proofErr w:type="spellStart"/>
            <w:r w:rsidRPr="00D10665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przyst</w:t>
            </w:r>
            <w:r w:rsidR="00D10665" w:rsidRPr="00D10665">
              <w:rPr>
                <w:rFonts w:ascii="Arial" w:hAnsi="Arial" w:cs="Arial"/>
                <w:sz w:val="22"/>
                <w:szCs w:val="22"/>
              </w:rPr>
              <w:t>osowany do montażu na szynie TH </w:t>
            </w:r>
            <w:r w:rsidRPr="00D10665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Wyłącznik instalacyjny </w:t>
            </w:r>
            <w:proofErr w:type="spellStart"/>
            <w:r w:rsidRPr="00D10665">
              <w:rPr>
                <w:rFonts w:ascii="Arial" w:hAnsi="Arial" w:cs="Arial"/>
                <w:bCs/>
                <w:sz w:val="22"/>
                <w:szCs w:val="22"/>
              </w:rPr>
              <w:t>nadprądowy</w:t>
            </w:r>
            <w:proofErr w:type="spellEnd"/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 jednopolowy (1P) B6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przystosowany do montażu na szynie TH</w:t>
            </w:r>
            <w:r w:rsidR="00D10665" w:rsidRPr="00D10665"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Pr="00D10665">
              <w:rPr>
                <w:rFonts w:ascii="Arial" w:hAnsi="Arial" w:cs="Arial"/>
                <w:bCs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Wyłącznik instalacyjny </w:t>
            </w:r>
            <w:proofErr w:type="spellStart"/>
            <w:r w:rsidRPr="00D10665">
              <w:rPr>
                <w:rFonts w:ascii="Arial" w:hAnsi="Arial" w:cs="Arial"/>
                <w:bCs/>
                <w:sz w:val="22"/>
                <w:szCs w:val="22"/>
              </w:rPr>
              <w:t>nadprądowy</w:t>
            </w:r>
            <w:proofErr w:type="spellEnd"/>
            <w:r w:rsidRPr="00D10665">
              <w:rPr>
                <w:rFonts w:ascii="Arial" w:hAnsi="Arial" w:cs="Arial"/>
                <w:bCs/>
                <w:sz w:val="22"/>
                <w:szCs w:val="22"/>
              </w:rPr>
              <w:t xml:space="preserve"> jednopolowy (1P) B10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przystosowany</w:t>
            </w:r>
            <w:r w:rsidR="00D10665" w:rsidRPr="00D10665">
              <w:rPr>
                <w:rFonts w:ascii="Arial" w:hAnsi="Arial" w:cs="Arial"/>
                <w:bCs/>
                <w:sz w:val="22"/>
                <w:szCs w:val="22"/>
              </w:rPr>
              <w:t xml:space="preserve"> do montażu na szynie TH </w:t>
            </w:r>
            <w:r w:rsidRPr="00D10665">
              <w:rPr>
                <w:rFonts w:ascii="Arial" w:hAnsi="Arial" w:cs="Arial"/>
                <w:bCs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BD4C87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 xml:space="preserve">Rozdzielnica N/T </w:t>
            </w:r>
            <w:r w:rsidR="00BD4C87">
              <w:rPr>
                <w:rFonts w:ascii="Arial" w:hAnsi="Arial" w:cs="Arial"/>
                <w:sz w:val="22"/>
                <w:szCs w:val="22"/>
              </w:rPr>
              <w:t>12</w:t>
            </w:r>
            <w:r w:rsidRPr="00D10665">
              <w:rPr>
                <w:rFonts w:ascii="Arial" w:hAnsi="Arial" w:cs="Arial"/>
                <w:sz w:val="22"/>
                <w:szCs w:val="22"/>
              </w:rPr>
              <w:t>M</w:t>
            </w:r>
            <w:r w:rsidR="00BD4C87">
              <w:rPr>
                <w:rFonts w:ascii="Arial" w:hAnsi="Arial" w:cs="Arial"/>
                <w:sz w:val="22"/>
                <w:szCs w:val="22"/>
              </w:rPr>
              <w:t xml:space="preserve"> z listwami N i PE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natynkowa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 xml:space="preserve">Oprawa oświetleniowa kl. </w:t>
            </w:r>
            <w:r w:rsidR="00D10665">
              <w:rPr>
                <w:rFonts w:ascii="Arial" w:hAnsi="Arial" w:cs="Arial"/>
                <w:sz w:val="22"/>
                <w:szCs w:val="22"/>
              </w:rPr>
              <w:t>I, E </w:t>
            </w:r>
            <w:r w:rsidRPr="00D10665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z zaciskiem PE, z żarówką 40 W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E4A69" w:rsidRPr="00D10665" w:rsidTr="004126C5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Gniazdo 1-fazowe natynkowe 230 V ze stykiem ochronnym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E4A69" w:rsidRPr="00D10665" w:rsidRDefault="00DE4A69" w:rsidP="00AB64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B1AE8" w:rsidRPr="00D10665" w:rsidTr="00B05E66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3B1AE8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Przycisk instalacyjny natynkowy (dzwonkowy)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3B1AE8">
            <w:pPr>
              <w:pStyle w:val="Tekstpodstawowy2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B1AE8" w:rsidRPr="00D10665" w:rsidTr="00B05E66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D10665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BD4C87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 xml:space="preserve">Przekaźnik </w:t>
            </w:r>
            <w:proofErr w:type="spellStart"/>
            <w:r w:rsidRPr="00D10665">
              <w:rPr>
                <w:rFonts w:ascii="Arial" w:hAnsi="Arial" w:cs="Arial"/>
                <w:sz w:val="22"/>
                <w:szCs w:val="22"/>
              </w:rPr>
              <w:t>bistabilny</w:t>
            </w:r>
            <w:proofErr w:type="spellEnd"/>
            <w:r w:rsidRPr="00D10665">
              <w:rPr>
                <w:rFonts w:ascii="Arial" w:hAnsi="Arial" w:cs="Arial"/>
                <w:sz w:val="22"/>
                <w:szCs w:val="22"/>
              </w:rPr>
              <w:t xml:space="preserve"> 230 V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3B1AE8">
            <w:pPr>
              <w:pStyle w:val="Tekstpodstawowy21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przystosowany do montażu na szynie TH 35 - co najmniej 10 A, np. BIS-413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B1AE8" w:rsidRPr="00D10665" w:rsidRDefault="003B1AE8" w:rsidP="00AB64DA">
            <w:pPr>
              <w:pStyle w:val="Tekstpodstawowy21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10565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281FFC" w:rsidRPr="00D10665" w:rsidRDefault="00C16B5A" w:rsidP="003108D9">
            <w:pPr>
              <w:pStyle w:val="Tekstpodstawowy210"/>
              <w:snapToGrid w:val="0"/>
              <w:spacing w:line="240" w:lineRule="auto"/>
              <w:rPr>
                <w:sz w:val="22"/>
                <w:szCs w:val="22"/>
              </w:rPr>
            </w:pPr>
            <w:r w:rsidRPr="00D10665">
              <w:rPr>
                <w:b/>
                <w:sz w:val="22"/>
                <w:szCs w:val="22"/>
              </w:rPr>
              <w:lastRenderedPageBreak/>
              <w:t>N</w:t>
            </w:r>
            <w:r w:rsidR="00281FFC" w:rsidRPr="00D10665">
              <w:rPr>
                <w:b/>
                <w:sz w:val="22"/>
                <w:szCs w:val="22"/>
              </w:rPr>
              <w:t>arzędzia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Komplet wkrętaków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płaskich i krzyżowych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Szczypce uniwersalne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Szczypce boczne do cięcia</w:t>
            </w:r>
          </w:p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przewodów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Spistreci1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Przyrząd do ściągania izolacji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Spistreci1"/>
              <w:spacing w:after="0" w:line="240" w:lineRule="auto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0÷2,5 mm</w:t>
            </w:r>
            <w:r w:rsidRPr="00D10665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Nóż monterski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Ołówek stolarski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Wier</w:t>
            </w:r>
            <w:r w:rsidR="00C57B88" w:rsidRPr="00D10665">
              <w:rPr>
                <w:rFonts w:ascii="Arial" w:hAnsi="Arial" w:cs="Arial"/>
              </w:rPr>
              <w:t xml:space="preserve">tarka lub wiertarko-wkrętarka z </w:t>
            </w:r>
            <w:r w:rsidRPr="00D10665">
              <w:rPr>
                <w:rFonts w:ascii="Arial" w:hAnsi="Arial" w:cs="Arial"/>
              </w:rPr>
              <w:t>kompletem bitów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Komplet wierteł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Spistreci1"/>
              <w:spacing w:after="0" w:line="240" w:lineRule="auto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Ø3÷ Ø10 mm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Piła do metalu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Skrzynka uciosowa (</w:t>
            </w:r>
            <w:proofErr w:type="spellStart"/>
            <w:r w:rsidRPr="00D10665">
              <w:rPr>
                <w:rFonts w:ascii="Arial" w:hAnsi="Arial" w:cs="Arial"/>
              </w:rPr>
              <w:t>przyrżnia</w:t>
            </w:r>
            <w:proofErr w:type="spellEnd"/>
            <w:r w:rsidRPr="00D10665">
              <w:rPr>
                <w:rFonts w:ascii="Arial" w:hAnsi="Arial" w:cs="Arial"/>
              </w:rPr>
              <w:t>)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Nagwek1"/>
              <w:spacing w:before="0" w:after="0" w:line="240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D10665">
              <w:rPr>
                <w:rFonts w:ascii="Arial" w:hAnsi="Arial" w:cs="Arial"/>
                <w:b w:val="0"/>
                <w:sz w:val="22"/>
                <w:szCs w:val="22"/>
              </w:rPr>
              <w:t>do cięcia listew pod kątem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FFC" w:rsidRPr="00D10665" w:rsidTr="009C2D54">
        <w:trPr>
          <w:cantSplit/>
          <w:trHeight w:val="312"/>
        </w:trPr>
        <w:tc>
          <w:tcPr>
            <w:tcW w:w="5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</w:rPr>
              <w:t>Drabina jednostronna trójszczeblowa lub podest</w:t>
            </w:r>
          </w:p>
        </w:tc>
        <w:tc>
          <w:tcPr>
            <w:tcW w:w="43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81FFC" w:rsidRPr="00D10665" w:rsidRDefault="00281FF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10565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vAlign w:val="center"/>
          </w:tcPr>
          <w:p w:rsidR="0032449C" w:rsidRPr="00D10665" w:rsidRDefault="0032449C" w:rsidP="003108D9">
            <w:pPr>
              <w:pStyle w:val="Tekstpodstawowy210"/>
              <w:snapToGrid w:val="0"/>
              <w:spacing w:line="240" w:lineRule="auto"/>
              <w:rPr>
                <w:b/>
                <w:sz w:val="22"/>
                <w:szCs w:val="22"/>
              </w:rPr>
            </w:pPr>
            <w:r w:rsidRPr="00D10665">
              <w:rPr>
                <w:b/>
                <w:sz w:val="22"/>
                <w:szCs w:val="22"/>
              </w:rPr>
              <w:t>aparatura kontrolno-pomiarowa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Miernik uniwersalny AC/DC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z funkcją pomiaru U, I, R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Neonowy wskaźnik napięcia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Przymiar taśmowy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2 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2449C" w:rsidRPr="00D10665" w:rsidTr="009C2D54">
        <w:trPr>
          <w:cantSplit/>
          <w:trHeight w:val="31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4008E2">
            <w:pPr>
              <w:pStyle w:val="Tekstpodstawowy210"/>
              <w:numPr>
                <w:ilvl w:val="0"/>
                <w:numId w:val="10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</w:rPr>
            </w:pPr>
            <w:r w:rsidRPr="00D10665">
              <w:rPr>
                <w:rFonts w:ascii="Arial" w:hAnsi="Arial" w:cs="Arial"/>
                <w:bCs/>
              </w:rPr>
              <w:t>Poziomnica</w:t>
            </w:r>
          </w:p>
        </w:tc>
        <w:tc>
          <w:tcPr>
            <w:tcW w:w="43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 m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2449C" w:rsidRPr="00D10665" w:rsidRDefault="0032449C" w:rsidP="003108D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066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</w:tbl>
    <w:p w:rsidR="00DA3926" w:rsidRPr="00D10665" w:rsidRDefault="00DA3926" w:rsidP="003108D9">
      <w:pPr>
        <w:keepNext/>
        <w:keepLines/>
        <w:ind w:left="1190" w:hanging="1152"/>
        <w:rPr>
          <w:rFonts w:ascii="Arial" w:hAnsi="Arial" w:cs="Arial"/>
          <w:b/>
          <w:iCs/>
          <w:sz w:val="22"/>
          <w:szCs w:val="22"/>
        </w:rPr>
      </w:pPr>
    </w:p>
    <w:p w:rsidR="0064104C" w:rsidRPr="00D10665" w:rsidRDefault="0064104C" w:rsidP="005346FB">
      <w:pPr>
        <w:keepNext/>
        <w:keepLines/>
        <w:spacing w:after="120"/>
        <w:ind w:left="1191" w:hanging="1151"/>
        <w:rPr>
          <w:rFonts w:ascii="Arial" w:hAnsi="Arial" w:cs="Arial"/>
          <w:sz w:val="22"/>
          <w:szCs w:val="22"/>
        </w:rPr>
      </w:pPr>
      <w:r w:rsidRPr="00D10665">
        <w:rPr>
          <w:rFonts w:ascii="Arial" w:hAnsi="Arial" w:cs="Arial"/>
          <w:b/>
          <w:iCs/>
          <w:sz w:val="22"/>
          <w:szCs w:val="22"/>
        </w:rPr>
        <w:t>Tabela 3. Materiały zużywane w całości niezbędne do wykon</w:t>
      </w:r>
      <w:r w:rsidR="004D2A22" w:rsidRPr="00D10665">
        <w:rPr>
          <w:rFonts w:ascii="Arial" w:hAnsi="Arial" w:cs="Arial"/>
          <w:b/>
          <w:iCs/>
          <w:sz w:val="22"/>
          <w:szCs w:val="22"/>
        </w:rPr>
        <w:t>ania zadania praktycznego dla 1 </w:t>
      </w:r>
      <w:r w:rsidRPr="00D10665">
        <w:rPr>
          <w:rFonts w:ascii="Arial" w:hAnsi="Arial" w:cs="Arial"/>
          <w:b/>
          <w:iCs/>
          <w:sz w:val="22"/>
          <w:szCs w:val="22"/>
        </w:rPr>
        <w:t>zdającego</w:t>
      </w:r>
    </w:p>
    <w:tbl>
      <w:tblPr>
        <w:tblW w:w="0" w:type="auto"/>
        <w:tblInd w:w="-77" w:type="dxa"/>
        <w:tblLayout w:type="fixed"/>
        <w:tblCellMar>
          <w:left w:w="75" w:type="dxa"/>
          <w:right w:w="70" w:type="dxa"/>
        </w:tblCellMar>
        <w:tblLook w:val="0000"/>
      </w:tblPr>
      <w:tblGrid>
        <w:gridCol w:w="539"/>
        <w:gridCol w:w="3866"/>
        <w:gridCol w:w="1276"/>
        <w:gridCol w:w="1417"/>
        <w:gridCol w:w="1701"/>
        <w:gridCol w:w="1559"/>
      </w:tblGrid>
      <w:tr w:rsidR="0064104C" w:rsidRPr="00D10665" w:rsidTr="003A664C">
        <w:trPr>
          <w:trHeight w:val="526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3A66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Nazwa materiału/podzespołu/części /elementu zamiennego/</w:t>
            </w:r>
            <w:r w:rsidR="0064104C" w:rsidRPr="00D10665">
              <w:rPr>
                <w:rFonts w:ascii="Arial" w:hAnsi="Arial" w:cs="Arial"/>
                <w:b/>
                <w:sz w:val="22"/>
                <w:szCs w:val="22"/>
              </w:rPr>
              <w:t>surowca/ półproduktu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A66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Ilość dla 1 zdającego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Orientacyjna cena</w:t>
            </w:r>
          </w:p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 xml:space="preserve"> jednostkowa</w:t>
            </w:r>
          </w:p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:rsidR="0064104C" w:rsidRPr="00D10665" w:rsidRDefault="0064104C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032774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4008E2" w:rsidRDefault="00032774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Przewód DY 1,5 mm</w:t>
            </w:r>
            <w:r w:rsidRPr="00D1066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D10665">
              <w:rPr>
                <w:rFonts w:ascii="Arial" w:hAnsi="Arial" w:cs="Arial"/>
                <w:sz w:val="22"/>
                <w:szCs w:val="22"/>
              </w:rPr>
              <w:t xml:space="preserve"> czarny lub brązowy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D10665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Pr="00D10665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032774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4008E2" w:rsidRDefault="00032774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Przewód DY 1,5 mm</w:t>
            </w:r>
            <w:r w:rsidRPr="00D1066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D10665">
              <w:rPr>
                <w:rFonts w:ascii="Arial" w:hAnsi="Arial" w:cs="Arial"/>
                <w:sz w:val="22"/>
                <w:szCs w:val="22"/>
              </w:rPr>
              <w:t xml:space="preserve"> niebieski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D10665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</w:tr>
      <w:tr w:rsidR="00032774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4008E2" w:rsidRDefault="00032774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Przewód DY 1,5 mm</w:t>
            </w:r>
            <w:r w:rsidRPr="00D10665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D10665">
              <w:rPr>
                <w:rFonts w:ascii="Arial" w:hAnsi="Arial" w:cs="Arial"/>
                <w:sz w:val="22"/>
                <w:szCs w:val="22"/>
              </w:rPr>
              <w:t xml:space="preserve"> żółto-zielony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D10665">
              <w:rPr>
                <w:rFonts w:ascii="Arial" w:hAnsi="Arial" w:cs="Arial"/>
                <w:sz w:val="22"/>
                <w:szCs w:val="22"/>
              </w:rPr>
              <w:t>,50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32774" w:rsidRPr="00D10665" w:rsidRDefault="00032774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</w:tr>
      <w:tr w:rsidR="00FB52EF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4008E2" w:rsidRDefault="00FB52EF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Listwa elektroizolacyjna 25×15×2 000 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2EF" w:rsidRPr="00D10665" w:rsidRDefault="00B40B8F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FB52EF" w:rsidRPr="00D10665" w:rsidTr="004008E2">
        <w:trPr>
          <w:trHeight w:val="284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4008E2" w:rsidRDefault="00FB52EF" w:rsidP="004008E2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99" w:hanging="357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8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Wkręt do drewna (rozmiar należy dobrać do grubości płyty montażowej)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AB6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FB52EF" w:rsidRPr="00D10665" w:rsidRDefault="00FB52EF" w:rsidP="00FB52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2EF" w:rsidRPr="00D10665" w:rsidRDefault="00B40B8F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FB52EF" w:rsidRPr="00D10665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281FFC" w:rsidRPr="00D10665" w:rsidTr="00404406">
        <w:trPr>
          <w:trHeight w:val="284"/>
        </w:trPr>
        <w:tc>
          <w:tcPr>
            <w:tcW w:w="879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81FFC" w:rsidRPr="00D10665" w:rsidRDefault="00281FFC" w:rsidP="003108D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81FFC" w:rsidRPr="00B40B8F" w:rsidRDefault="00032774" w:rsidP="00310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36</w:t>
            </w:r>
            <w:r w:rsidRPr="00D10665">
              <w:rPr>
                <w:rFonts w:ascii="Arial" w:eastAsia="Arial Unicode MS" w:hAnsi="Arial" w:cs="Arial"/>
                <w:b/>
                <w:sz w:val="22"/>
                <w:szCs w:val="22"/>
              </w:rPr>
              <w:t>,00</w:t>
            </w:r>
          </w:p>
        </w:tc>
      </w:tr>
    </w:tbl>
    <w:p w:rsidR="0064104C" w:rsidRPr="00D10665" w:rsidRDefault="0064104C" w:rsidP="003108D9">
      <w:pPr>
        <w:rPr>
          <w:rFonts w:ascii="Arial" w:hAnsi="Arial" w:cs="Arial"/>
          <w:sz w:val="22"/>
          <w:szCs w:val="22"/>
        </w:rPr>
      </w:pPr>
    </w:p>
    <w:p w:rsidR="00B40B8F" w:rsidRDefault="00B40B8F">
      <w:pPr>
        <w:suppressAutoHyphens w:val="0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</w:rPr>
        <w:br w:type="page"/>
      </w:r>
    </w:p>
    <w:p w:rsidR="0064104C" w:rsidRPr="00D10665" w:rsidRDefault="0064104C" w:rsidP="003108D9">
      <w:pPr>
        <w:pStyle w:val="Akapitzlist1"/>
        <w:numPr>
          <w:ilvl w:val="0"/>
          <w:numId w:val="2"/>
        </w:numPr>
        <w:shd w:val="clear" w:color="auto" w:fill="D9D9D9"/>
        <w:spacing w:line="240" w:lineRule="auto"/>
        <w:ind w:left="284" w:hanging="295"/>
        <w:jc w:val="both"/>
        <w:rPr>
          <w:rFonts w:ascii="Arial" w:hAnsi="Arial" w:cs="Arial"/>
        </w:rPr>
      </w:pPr>
      <w:r w:rsidRPr="00D10665">
        <w:rPr>
          <w:rFonts w:ascii="Arial" w:hAnsi="Arial" w:cs="Arial"/>
          <w:b/>
        </w:rPr>
        <w:lastRenderedPageBreak/>
        <w:t>Wskazówki/informacje dotyczące przygotowania stanowisk egzaminacyjnych</w:t>
      </w:r>
    </w:p>
    <w:p w:rsidR="00281FFC" w:rsidRPr="00D10665" w:rsidRDefault="00281FFC" w:rsidP="003108D9">
      <w:pPr>
        <w:ind w:left="1080"/>
        <w:jc w:val="both"/>
        <w:rPr>
          <w:rFonts w:ascii="Arial" w:hAnsi="Arial" w:cs="Arial"/>
          <w:bCs/>
          <w:sz w:val="22"/>
          <w:szCs w:val="22"/>
        </w:rPr>
      </w:pPr>
    </w:p>
    <w:p w:rsidR="00FB52EF" w:rsidRPr="0015379D" w:rsidRDefault="00FB52EF" w:rsidP="0015379D">
      <w:pPr>
        <w:pStyle w:val="Akapitzlist"/>
        <w:numPr>
          <w:ilvl w:val="0"/>
          <w:numId w:val="13"/>
        </w:numPr>
        <w:spacing w:line="300" w:lineRule="auto"/>
        <w:jc w:val="both"/>
        <w:rPr>
          <w:rFonts w:ascii="Arial" w:hAnsi="Arial" w:cs="Arial"/>
          <w:bCs/>
        </w:rPr>
      </w:pPr>
      <w:r w:rsidRPr="0015379D">
        <w:rPr>
          <w:rFonts w:ascii="Arial" w:hAnsi="Arial" w:cs="Arial"/>
          <w:bCs/>
        </w:rPr>
        <w:t xml:space="preserve">Na każdym stanowisku egzaminacyjnym wraz z przekaźnikiem </w:t>
      </w:r>
      <w:proofErr w:type="spellStart"/>
      <w:r w:rsidRPr="0015379D">
        <w:rPr>
          <w:rFonts w:ascii="Arial" w:hAnsi="Arial" w:cs="Arial"/>
          <w:bCs/>
        </w:rPr>
        <w:t>bistabilny</w:t>
      </w:r>
      <w:r w:rsidR="004008E2" w:rsidRPr="0015379D">
        <w:rPr>
          <w:rFonts w:ascii="Arial" w:hAnsi="Arial" w:cs="Arial"/>
          <w:bCs/>
        </w:rPr>
        <w:t>m</w:t>
      </w:r>
      <w:proofErr w:type="spellEnd"/>
      <w:r w:rsidR="004008E2" w:rsidRPr="0015379D">
        <w:rPr>
          <w:rFonts w:ascii="Arial" w:hAnsi="Arial" w:cs="Arial"/>
          <w:bCs/>
        </w:rPr>
        <w:t xml:space="preserve"> należy umieścić instrukcję ze </w:t>
      </w:r>
      <w:r w:rsidRPr="0015379D">
        <w:rPr>
          <w:rFonts w:ascii="Arial" w:hAnsi="Arial" w:cs="Arial"/>
          <w:bCs/>
        </w:rPr>
        <w:t>sposobem jego podłączenia.</w:t>
      </w:r>
    </w:p>
    <w:p w:rsidR="00FB52EF" w:rsidRDefault="00FB52EF" w:rsidP="00E00724">
      <w:pPr>
        <w:pStyle w:val="Standard"/>
        <w:spacing w:line="300" w:lineRule="auto"/>
        <w:ind w:left="720"/>
        <w:jc w:val="both"/>
        <w:rPr>
          <w:rFonts w:ascii="Arial" w:hAnsi="Arial" w:cs="Arial"/>
          <w:sz w:val="22"/>
        </w:rPr>
      </w:pPr>
      <w:r w:rsidRPr="00D10665">
        <w:rPr>
          <w:rFonts w:ascii="Arial" w:hAnsi="Arial" w:cs="Arial"/>
          <w:b/>
          <w:sz w:val="22"/>
        </w:rPr>
        <w:t>Uwaga:</w:t>
      </w:r>
      <w:r w:rsidRPr="00D10665">
        <w:rPr>
          <w:rFonts w:ascii="Arial" w:hAnsi="Arial" w:cs="Arial"/>
          <w:sz w:val="22"/>
        </w:rPr>
        <w:t xml:space="preserve"> jeżeli wśród zdających będą osoby słabo widzące należy przygotować kserokopie tych instrukcji</w:t>
      </w:r>
      <w:r w:rsidR="00E00724">
        <w:rPr>
          <w:rFonts w:ascii="Arial" w:hAnsi="Arial" w:cs="Arial"/>
          <w:sz w:val="22"/>
        </w:rPr>
        <w:t xml:space="preserve"> </w:t>
      </w:r>
      <w:r w:rsidRPr="00D10665">
        <w:rPr>
          <w:rFonts w:ascii="Arial" w:hAnsi="Arial" w:cs="Arial"/>
          <w:sz w:val="22"/>
        </w:rPr>
        <w:t>w odpowiednim powiększeniu.</w:t>
      </w:r>
    </w:p>
    <w:p w:rsidR="00E00724" w:rsidRPr="00D10665" w:rsidRDefault="00E00724" w:rsidP="00E00724">
      <w:pPr>
        <w:pStyle w:val="Standard"/>
        <w:numPr>
          <w:ilvl w:val="0"/>
          <w:numId w:val="13"/>
        </w:numPr>
        <w:spacing w:line="30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Przed każdą zmianą egzaminacyjną na przekaźniku </w:t>
      </w:r>
      <w:proofErr w:type="spellStart"/>
      <w:r>
        <w:rPr>
          <w:rFonts w:ascii="Arial" w:hAnsi="Arial" w:cs="Arial"/>
          <w:sz w:val="22"/>
        </w:rPr>
        <w:t>bistabilnym</w:t>
      </w:r>
      <w:proofErr w:type="spellEnd"/>
      <w:r>
        <w:rPr>
          <w:rFonts w:ascii="Arial" w:hAnsi="Arial" w:cs="Arial"/>
          <w:sz w:val="22"/>
        </w:rPr>
        <w:t xml:space="preserve"> czas należy nastawić na wartość maksymalną.</w:t>
      </w:r>
    </w:p>
    <w:p w:rsidR="00FB52EF" w:rsidRPr="0015379D" w:rsidRDefault="00FB52EF" w:rsidP="0015379D">
      <w:pPr>
        <w:pStyle w:val="Akapitzlist"/>
        <w:numPr>
          <w:ilvl w:val="0"/>
          <w:numId w:val="13"/>
        </w:numPr>
        <w:spacing w:line="300" w:lineRule="auto"/>
        <w:jc w:val="both"/>
        <w:rPr>
          <w:rFonts w:ascii="Arial" w:hAnsi="Arial" w:cs="Arial"/>
          <w:bCs/>
        </w:rPr>
      </w:pPr>
      <w:r w:rsidRPr="0015379D">
        <w:rPr>
          <w:rFonts w:ascii="Arial" w:hAnsi="Arial" w:cs="Arial"/>
          <w:bCs/>
        </w:rPr>
        <w:t xml:space="preserve">Na stanowisku egzaminacyjnym dla każdego zdającego </w:t>
      </w:r>
      <w:r w:rsidR="001F0DEE">
        <w:rPr>
          <w:rFonts w:ascii="Arial" w:hAnsi="Arial" w:cs="Arial"/>
          <w:bCs/>
        </w:rPr>
        <w:t>należy</w:t>
      </w:r>
      <w:r w:rsidR="001F0DEE" w:rsidRPr="0015379D">
        <w:rPr>
          <w:rFonts w:ascii="Arial" w:hAnsi="Arial" w:cs="Arial"/>
          <w:bCs/>
        </w:rPr>
        <w:t xml:space="preserve"> </w:t>
      </w:r>
      <w:r w:rsidR="001F0DEE">
        <w:rPr>
          <w:rFonts w:ascii="Arial" w:hAnsi="Arial" w:cs="Arial"/>
          <w:bCs/>
        </w:rPr>
        <w:t xml:space="preserve">wykonać otwory w obudowie </w:t>
      </w:r>
      <w:r w:rsidR="001F0DEE" w:rsidRPr="0015379D">
        <w:rPr>
          <w:rFonts w:ascii="Arial" w:hAnsi="Arial" w:cs="Arial"/>
          <w:bCs/>
        </w:rPr>
        <w:t>rozdzielnic</w:t>
      </w:r>
      <w:r w:rsidR="001F0DEE">
        <w:rPr>
          <w:rFonts w:ascii="Arial" w:hAnsi="Arial" w:cs="Arial"/>
          <w:bCs/>
        </w:rPr>
        <w:t xml:space="preserve">y zgodnie z </w:t>
      </w:r>
      <w:r w:rsidR="008768B1">
        <w:rPr>
          <w:rFonts w:ascii="Arial" w:hAnsi="Arial" w:cs="Arial"/>
          <w:bCs/>
        </w:rPr>
        <w:t xml:space="preserve">poniższym </w:t>
      </w:r>
      <w:r w:rsidR="001F0DEE">
        <w:rPr>
          <w:rFonts w:ascii="Arial" w:hAnsi="Arial" w:cs="Arial"/>
          <w:bCs/>
        </w:rPr>
        <w:t>rysunkiem</w:t>
      </w:r>
      <w:r w:rsidR="001F0DEE" w:rsidRPr="0015379D">
        <w:rPr>
          <w:rFonts w:ascii="Arial" w:hAnsi="Arial" w:cs="Arial"/>
          <w:bCs/>
        </w:rPr>
        <w:t xml:space="preserve"> </w:t>
      </w:r>
      <w:r w:rsidR="001F0DEE">
        <w:rPr>
          <w:rFonts w:ascii="Arial" w:hAnsi="Arial" w:cs="Arial"/>
          <w:bCs/>
        </w:rPr>
        <w:t xml:space="preserve">na wprowadzenie </w:t>
      </w:r>
      <w:r w:rsidR="008768B1">
        <w:rPr>
          <w:rFonts w:ascii="Arial" w:hAnsi="Arial" w:cs="Arial"/>
          <w:bCs/>
        </w:rPr>
        <w:t>przewodów</w:t>
      </w:r>
      <w:r w:rsidR="00B40B8F">
        <w:rPr>
          <w:rFonts w:ascii="Arial" w:hAnsi="Arial" w:cs="Arial"/>
          <w:bCs/>
        </w:rPr>
        <w:t>. Zbędne otwory w </w:t>
      </w:r>
      <w:r w:rsidR="008768B1">
        <w:rPr>
          <w:rFonts w:ascii="Arial" w:hAnsi="Arial" w:cs="Arial"/>
          <w:bCs/>
        </w:rPr>
        <w:t xml:space="preserve">obudowie należy zakleić taśmą samoprzylepną. </w:t>
      </w:r>
    </w:p>
    <w:p w:rsidR="00FB52EF" w:rsidRPr="00D10665" w:rsidRDefault="00FB52EF" w:rsidP="00FB52EF">
      <w:pPr>
        <w:pStyle w:val="Standard"/>
        <w:spacing w:line="300" w:lineRule="auto"/>
        <w:jc w:val="center"/>
        <w:rPr>
          <w:rFonts w:ascii="Arial" w:hAnsi="Arial" w:cs="Arial"/>
          <w:sz w:val="22"/>
        </w:rPr>
      </w:pPr>
      <w:r w:rsidRPr="00D10665">
        <w:rPr>
          <w:rFonts w:ascii="Arial" w:hAnsi="Arial" w:cs="Arial"/>
          <w:noProof/>
          <w:sz w:val="22"/>
          <w:lang w:eastAsia="pl-PL"/>
        </w:rPr>
        <w:drawing>
          <wp:inline distT="0" distB="0" distL="0" distR="0">
            <wp:extent cx="4387768" cy="2619312"/>
            <wp:effectExtent l="19050" t="0" r="0" b="0"/>
            <wp:docPr id="3" name="Obraz 2" descr="ELE.02_w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.02_ws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9469" cy="2620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2EF" w:rsidRDefault="00FB52EF" w:rsidP="00E00724">
      <w:pPr>
        <w:pStyle w:val="Standard"/>
        <w:spacing w:line="300" w:lineRule="auto"/>
        <w:ind w:left="720"/>
        <w:jc w:val="both"/>
        <w:rPr>
          <w:rFonts w:ascii="Arial" w:hAnsi="Arial" w:cs="Arial"/>
          <w:sz w:val="22"/>
        </w:rPr>
      </w:pPr>
      <w:r w:rsidRPr="00D10665">
        <w:rPr>
          <w:rFonts w:ascii="Arial" w:hAnsi="Arial" w:cs="Arial"/>
          <w:sz w:val="22"/>
        </w:rPr>
        <w:t>Rozdzielnicę przygotować w taki sposób, aby możliwe było zamontowanie w niej wszystkich aparatów dostępnych na stanowisku egzaminacyjnym.</w:t>
      </w:r>
    </w:p>
    <w:p w:rsidR="00E00724" w:rsidRPr="00D10665" w:rsidRDefault="00E00724" w:rsidP="00E00724">
      <w:pPr>
        <w:pStyle w:val="Standard"/>
        <w:spacing w:line="300" w:lineRule="auto"/>
        <w:jc w:val="both"/>
        <w:rPr>
          <w:rFonts w:ascii="Arial" w:hAnsi="Arial" w:cs="Arial"/>
          <w:sz w:val="22"/>
        </w:rPr>
      </w:pPr>
    </w:p>
    <w:p w:rsidR="00DA3926" w:rsidRPr="00D10665" w:rsidRDefault="00DA3926">
      <w:pPr>
        <w:suppressAutoHyphens w:val="0"/>
        <w:rPr>
          <w:rFonts w:ascii="Arial" w:hAnsi="Arial" w:cs="Arial"/>
          <w:sz w:val="22"/>
          <w:szCs w:val="22"/>
        </w:rPr>
      </w:pPr>
    </w:p>
    <w:p w:rsidR="0064104C" w:rsidRPr="00D10665" w:rsidRDefault="00D57E09" w:rsidP="003108D9">
      <w:pPr>
        <w:pStyle w:val="Akapitzlist1"/>
        <w:shd w:val="clear" w:color="auto" w:fill="D9D9D9"/>
        <w:spacing w:line="240" w:lineRule="auto"/>
        <w:ind w:left="0"/>
        <w:jc w:val="both"/>
        <w:rPr>
          <w:rFonts w:ascii="Arial" w:hAnsi="Arial" w:cs="Arial"/>
        </w:rPr>
      </w:pPr>
      <w:r w:rsidRPr="00D10665">
        <w:rPr>
          <w:rFonts w:ascii="Arial" w:hAnsi="Arial" w:cs="Arial"/>
          <w:b/>
        </w:rPr>
        <w:t xml:space="preserve">III. </w:t>
      </w:r>
      <w:r w:rsidR="0064104C" w:rsidRPr="00D10665">
        <w:rPr>
          <w:rFonts w:ascii="Arial" w:hAnsi="Arial" w:cs="Arial"/>
          <w:b/>
        </w:rPr>
        <w:t>Kalkulacja kosztów wykonania zadania w przeliczeniu na jednego zdającego</w:t>
      </w:r>
    </w:p>
    <w:p w:rsidR="00C63B26" w:rsidRPr="00D10665" w:rsidRDefault="00C63B26" w:rsidP="003108D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5920"/>
        <w:gridCol w:w="3260"/>
        <w:gridCol w:w="1418"/>
      </w:tblGrid>
      <w:tr w:rsidR="00C63B26" w:rsidRPr="00D10665" w:rsidTr="00DA3926">
        <w:tc>
          <w:tcPr>
            <w:tcW w:w="5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6E6E6"/>
            <w:vAlign w:val="center"/>
          </w:tcPr>
          <w:p w:rsidR="00C63B26" w:rsidRPr="00D10665" w:rsidRDefault="00C63B26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6E6E6"/>
          </w:tcPr>
          <w:p w:rsidR="00DA3926" w:rsidRPr="00D10665" w:rsidRDefault="00C63B26" w:rsidP="00310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Szacunkowy koszt brutto</w:t>
            </w:r>
          </w:p>
          <w:p w:rsidR="00C63B26" w:rsidRPr="00D10665" w:rsidRDefault="00DA3926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</w:tcPr>
          <w:p w:rsidR="00C63B26" w:rsidRPr="00D10665" w:rsidRDefault="00C63B26" w:rsidP="003108D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C63B26" w:rsidRPr="00D10665" w:rsidTr="00DA3926">
        <w:trPr>
          <w:trHeight w:val="340"/>
        </w:trPr>
        <w:tc>
          <w:tcPr>
            <w:tcW w:w="5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iCs/>
                <w:sz w:val="22"/>
                <w:szCs w:val="22"/>
              </w:rPr>
              <w:t>Materiały zużywane w całości niezbędne do wykonania zadan</w:t>
            </w:r>
            <w:r w:rsidR="00A4485E" w:rsidRPr="00D10665">
              <w:rPr>
                <w:rFonts w:ascii="Arial" w:hAnsi="Arial" w:cs="Arial"/>
                <w:iCs/>
                <w:sz w:val="22"/>
                <w:szCs w:val="22"/>
              </w:rPr>
              <w:t>ia</w:t>
            </w:r>
            <w:r w:rsidR="00D10665" w:rsidRPr="00D1066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A4485E" w:rsidRPr="00D10665">
              <w:rPr>
                <w:rFonts w:ascii="Arial" w:hAnsi="Arial" w:cs="Arial"/>
                <w:iCs/>
                <w:sz w:val="22"/>
                <w:szCs w:val="22"/>
              </w:rPr>
              <w:t xml:space="preserve">praktycznego dla </w:t>
            </w:r>
            <w:r w:rsidRPr="00D10665">
              <w:rPr>
                <w:rFonts w:ascii="Arial" w:hAnsi="Arial" w:cs="Arial"/>
                <w:iCs/>
                <w:sz w:val="22"/>
                <w:szCs w:val="22"/>
              </w:rPr>
              <w:t>1 zdającego (tab. 3)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032774" w:rsidP="003108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36</w:t>
            </w:r>
            <w:r w:rsidRPr="00D10665">
              <w:rPr>
                <w:rFonts w:ascii="Arial" w:eastAsia="Arial Unicode MS" w:hAnsi="Arial" w:cs="Arial"/>
                <w:b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B26" w:rsidRPr="00D10665" w:rsidTr="00DA3926">
        <w:trPr>
          <w:trHeight w:val="436"/>
        </w:trPr>
        <w:tc>
          <w:tcPr>
            <w:tcW w:w="5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0665">
              <w:rPr>
                <w:rFonts w:ascii="Arial" w:hAnsi="Arial" w:cs="Arial"/>
                <w:sz w:val="22"/>
                <w:szCs w:val="22"/>
              </w:rPr>
              <w:t>Ogółem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63B26" w:rsidRPr="00D10665" w:rsidRDefault="00032774" w:rsidP="00C16B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</w:rPr>
              <w:t>36</w:t>
            </w:r>
            <w:r w:rsidRPr="00D10665">
              <w:rPr>
                <w:rFonts w:ascii="Arial" w:eastAsia="Arial Unicode MS" w:hAnsi="Arial" w:cs="Arial"/>
                <w:b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3B26" w:rsidRPr="00D10665" w:rsidRDefault="00C63B26" w:rsidP="003108D9">
            <w:pPr>
              <w:snapToGrid w:val="0"/>
              <w:ind w:firstLine="7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63B26" w:rsidRPr="00D10665" w:rsidRDefault="00C63B26" w:rsidP="003108D9">
      <w:pPr>
        <w:rPr>
          <w:rFonts w:ascii="Arial" w:hAnsi="Arial" w:cs="Arial"/>
          <w:sz w:val="22"/>
          <w:szCs w:val="22"/>
        </w:rPr>
      </w:pPr>
    </w:p>
    <w:sectPr w:rsidR="00C63B26" w:rsidRPr="00D10665" w:rsidSect="003108D9">
      <w:footerReference w:type="default" r:id="rId9"/>
      <w:footerReference w:type="first" r:id="rId10"/>
      <w:pgSz w:w="11906" w:h="16838"/>
      <w:pgMar w:top="862" w:right="556" w:bottom="1236" w:left="862" w:header="709" w:footer="709" w:gutter="0"/>
      <w:cols w:space="708"/>
      <w:docGrid w:linePitch="360" w:charSpace="-63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E05" w:rsidRDefault="00241E05">
      <w:r>
        <w:separator/>
      </w:r>
    </w:p>
  </w:endnote>
  <w:endnote w:type="continuationSeparator" w:id="1">
    <w:p w:rsidR="00241E05" w:rsidRDefault="0024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ont19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04C" w:rsidRDefault="002B46E6">
    <w:pPr>
      <w:pStyle w:val="Stopka"/>
      <w:jc w:val="center"/>
    </w:pPr>
    <w:r>
      <w:rPr>
        <w:noProof/>
      </w:rPr>
      <w:fldChar w:fldCharType="begin"/>
    </w:r>
    <w:r w:rsidR="00E73845">
      <w:rPr>
        <w:noProof/>
      </w:rPr>
      <w:instrText xml:space="preserve"> PAGE </w:instrText>
    </w:r>
    <w:r>
      <w:rPr>
        <w:noProof/>
      </w:rPr>
      <w:fldChar w:fldCharType="separate"/>
    </w:r>
    <w:r w:rsidR="000715FC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04C" w:rsidRDefault="0064104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E05" w:rsidRDefault="00241E05">
      <w:r>
        <w:separator/>
      </w:r>
    </w:p>
  </w:footnote>
  <w:footnote w:type="continuationSeparator" w:id="1">
    <w:p w:rsidR="00241E05" w:rsidRDefault="00241E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0694E8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  <w:b/>
        <w:lang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96ABE"/>
    <w:multiLevelType w:val="hybridMultilevel"/>
    <w:tmpl w:val="CC94E952"/>
    <w:lvl w:ilvl="0" w:tplc="636A6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26E30"/>
    <w:multiLevelType w:val="hybridMultilevel"/>
    <w:tmpl w:val="F5EAB09E"/>
    <w:lvl w:ilvl="0" w:tplc="26D886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FC357E6"/>
    <w:multiLevelType w:val="hybridMultilevel"/>
    <w:tmpl w:val="B1885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4333F"/>
    <w:multiLevelType w:val="hybridMultilevel"/>
    <w:tmpl w:val="60506668"/>
    <w:lvl w:ilvl="0" w:tplc="EE0246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20D67"/>
    <w:multiLevelType w:val="hybridMultilevel"/>
    <w:tmpl w:val="82C643FA"/>
    <w:lvl w:ilvl="0" w:tplc="EE02468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405586F"/>
    <w:multiLevelType w:val="hybridMultilevel"/>
    <w:tmpl w:val="82C643FA"/>
    <w:lvl w:ilvl="0" w:tplc="EE02468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0C91BC8"/>
    <w:multiLevelType w:val="hybridMultilevel"/>
    <w:tmpl w:val="17DEDEB0"/>
    <w:lvl w:ilvl="0" w:tplc="C3C85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F71B8"/>
    <w:multiLevelType w:val="hybridMultilevel"/>
    <w:tmpl w:val="89F85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B3511"/>
    <w:multiLevelType w:val="hybridMultilevel"/>
    <w:tmpl w:val="100AC394"/>
    <w:lvl w:ilvl="0" w:tplc="FF8C3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12"/>
  </w:num>
  <w:num w:numId="7">
    <w:abstractNumId w:val="5"/>
  </w:num>
  <w:num w:numId="8">
    <w:abstractNumId w:val="4"/>
  </w:num>
  <w:num w:numId="9">
    <w:abstractNumId w:val="6"/>
  </w:num>
  <w:num w:numId="10">
    <w:abstractNumId w:val="8"/>
  </w:num>
  <w:num w:numId="11">
    <w:abstractNumId w:val="7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34218"/>
    <w:rsid w:val="00015B3C"/>
    <w:rsid w:val="00027A63"/>
    <w:rsid w:val="00032774"/>
    <w:rsid w:val="00051812"/>
    <w:rsid w:val="00062061"/>
    <w:rsid w:val="000715FC"/>
    <w:rsid w:val="000747D9"/>
    <w:rsid w:val="000A5D4D"/>
    <w:rsid w:val="000C2B56"/>
    <w:rsid w:val="000E621C"/>
    <w:rsid w:val="000E74E9"/>
    <w:rsid w:val="00103BAE"/>
    <w:rsid w:val="00117AAB"/>
    <w:rsid w:val="00132751"/>
    <w:rsid w:val="0015379D"/>
    <w:rsid w:val="00166439"/>
    <w:rsid w:val="00171D09"/>
    <w:rsid w:val="001A4723"/>
    <w:rsid w:val="001F0DEE"/>
    <w:rsid w:val="001F21D2"/>
    <w:rsid w:val="002351E6"/>
    <w:rsid w:val="00241E05"/>
    <w:rsid w:val="00262010"/>
    <w:rsid w:val="00280686"/>
    <w:rsid w:val="00281FFC"/>
    <w:rsid w:val="00290C67"/>
    <w:rsid w:val="002B1360"/>
    <w:rsid w:val="002B46E6"/>
    <w:rsid w:val="002C23EC"/>
    <w:rsid w:val="002D0FD6"/>
    <w:rsid w:val="002F6559"/>
    <w:rsid w:val="003108D9"/>
    <w:rsid w:val="00316174"/>
    <w:rsid w:val="0032449C"/>
    <w:rsid w:val="00375092"/>
    <w:rsid w:val="00383B34"/>
    <w:rsid w:val="0039007B"/>
    <w:rsid w:val="003A530A"/>
    <w:rsid w:val="003A664C"/>
    <w:rsid w:val="003B1AE8"/>
    <w:rsid w:val="003B1B55"/>
    <w:rsid w:val="003C54B6"/>
    <w:rsid w:val="003D45E3"/>
    <w:rsid w:val="003E3D21"/>
    <w:rsid w:val="003E5DD3"/>
    <w:rsid w:val="004008E2"/>
    <w:rsid w:val="00404406"/>
    <w:rsid w:val="00433028"/>
    <w:rsid w:val="0047762E"/>
    <w:rsid w:val="004910F5"/>
    <w:rsid w:val="004C5D9F"/>
    <w:rsid w:val="004D2A22"/>
    <w:rsid w:val="004E5342"/>
    <w:rsid w:val="00501E37"/>
    <w:rsid w:val="005346FB"/>
    <w:rsid w:val="00534DC5"/>
    <w:rsid w:val="005424D7"/>
    <w:rsid w:val="00556F32"/>
    <w:rsid w:val="00561C25"/>
    <w:rsid w:val="00577B73"/>
    <w:rsid w:val="005902BA"/>
    <w:rsid w:val="0059234E"/>
    <w:rsid w:val="005A2BA9"/>
    <w:rsid w:val="005D3291"/>
    <w:rsid w:val="005E0705"/>
    <w:rsid w:val="005F6DCC"/>
    <w:rsid w:val="00605CDE"/>
    <w:rsid w:val="006240E3"/>
    <w:rsid w:val="0064104C"/>
    <w:rsid w:val="00646501"/>
    <w:rsid w:val="00654ABD"/>
    <w:rsid w:val="0068725A"/>
    <w:rsid w:val="006B0CED"/>
    <w:rsid w:val="006C09AF"/>
    <w:rsid w:val="006C7ADB"/>
    <w:rsid w:val="006D7706"/>
    <w:rsid w:val="006E2A0C"/>
    <w:rsid w:val="00713051"/>
    <w:rsid w:val="007205D6"/>
    <w:rsid w:val="007221EE"/>
    <w:rsid w:val="007244E5"/>
    <w:rsid w:val="0075001D"/>
    <w:rsid w:val="00754751"/>
    <w:rsid w:val="0075704C"/>
    <w:rsid w:val="00761C73"/>
    <w:rsid w:val="007D3E68"/>
    <w:rsid w:val="007E6FF0"/>
    <w:rsid w:val="008068E9"/>
    <w:rsid w:val="008266C2"/>
    <w:rsid w:val="00847339"/>
    <w:rsid w:val="00853F68"/>
    <w:rsid w:val="00871C89"/>
    <w:rsid w:val="00874555"/>
    <w:rsid w:val="008768B1"/>
    <w:rsid w:val="008D4B8E"/>
    <w:rsid w:val="008E0B8E"/>
    <w:rsid w:val="008F115C"/>
    <w:rsid w:val="00922FE4"/>
    <w:rsid w:val="0096039E"/>
    <w:rsid w:val="00966F6B"/>
    <w:rsid w:val="009C2D54"/>
    <w:rsid w:val="009F7E45"/>
    <w:rsid w:val="00A13F3C"/>
    <w:rsid w:val="00A17DE8"/>
    <w:rsid w:val="00A373D5"/>
    <w:rsid w:val="00A4485E"/>
    <w:rsid w:val="00A505EC"/>
    <w:rsid w:val="00A56C47"/>
    <w:rsid w:val="00A82F2F"/>
    <w:rsid w:val="00A87DA6"/>
    <w:rsid w:val="00A9500F"/>
    <w:rsid w:val="00AD70DF"/>
    <w:rsid w:val="00B0116E"/>
    <w:rsid w:val="00B20A63"/>
    <w:rsid w:val="00B21711"/>
    <w:rsid w:val="00B40A3C"/>
    <w:rsid w:val="00B40B8F"/>
    <w:rsid w:val="00B7055A"/>
    <w:rsid w:val="00B76A8A"/>
    <w:rsid w:val="00B83C83"/>
    <w:rsid w:val="00BA4A43"/>
    <w:rsid w:val="00BD4C87"/>
    <w:rsid w:val="00BE6A01"/>
    <w:rsid w:val="00C11631"/>
    <w:rsid w:val="00C16B5A"/>
    <w:rsid w:val="00C307D3"/>
    <w:rsid w:val="00C34218"/>
    <w:rsid w:val="00C342E8"/>
    <w:rsid w:val="00C515F1"/>
    <w:rsid w:val="00C57B88"/>
    <w:rsid w:val="00C63B26"/>
    <w:rsid w:val="00C95F0E"/>
    <w:rsid w:val="00D055E4"/>
    <w:rsid w:val="00D10665"/>
    <w:rsid w:val="00D30E97"/>
    <w:rsid w:val="00D417C7"/>
    <w:rsid w:val="00D43B2B"/>
    <w:rsid w:val="00D57E09"/>
    <w:rsid w:val="00D675A9"/>
    <w:rsid w:val="00D744C8"/>
    <w:rsid w:val="00D86FF3"/>
    <w:rsid w:val="00DA3926"/>
    <w:rsid w:val="00DB58DE"/>
    <w:rsid w:val="00DB6D36"/>
    <w:rsid w:val="00DC2756"/>
    <w:rsid w:val="00DE11E0"/>
    <w:rsid w:val="00DE4A69"/>
    <w:rsid w:val="00DF3CCD"/>
    <w:rsid w:val="00DF7E78"/>
    <w:rsid w:val="00E00724"/>
    <w:rsid w:val="00E73845"/>
    <w:rsid w:val="00E90417"/>
    <w:rsid w:val="00EB77F6"/>
    <w:rsid w:val="00EC1C27"/>
    <w:rsid w:val="00EE060F"/>
    <w:rsid w:val="00EF4188"/>
    <w:rsid w:val="00EF7281"/>
    <w:rsid w:val="00F0481C"/>
    <w:rsid w:val="00F0756D"/>
    <w:rsid w:val="00F333B4"/>
    <w:rsid w:val="00F45E11"/>
    <w:rsid w:val="00F63F6F"/>
    <w:rsid w:val="00F65A47"/>
    <w:rsid w:val="00F716C6"/>
    <w:rsid w:val="00F8270E"/>
    <w:rsid w:val="00F8586E"/>
    <w:rsid w:val="00FA0BF8"/>
    <w:rsid w:val="00FB52EF"/>
    <w:rsid w:val="00FD3DC4"/>
    <w:rsid w:val="00FF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25A"/>
    <w:pPr>
      <w:suppressAutoHyphens/>
    </w:pPr>
    <w:rPr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81FFC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6">
    <w:name w:val="heading 6"/>
    <w:basedOn w:val="Normalny"/>
    <w:next w:val="Tekstpodstawowy"/>
    <w:qFormat/>
    <w:rsid w:val="0068725A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8725A"/>
  </w:style>
  <w:style w:type="character" w:customStyle="1" w:styleId="WW8Num1z1">
    <w:name w:val="WW8Num1z1"/>
    <w:rsid w:val="0068725A"/>
  </w:style>
  <w:style w:type="character" w:customStyle="1" w:styleId="WW8Num1z2">
    <w:name w:val="WW8Num1z2"/>
    <w:rsid w:val="0068725A"/>
  </w:style>
  <w:style w:type="character" w:customStyle="1" w:styleId="WW8Num1z3">
    <w:name w:val="WW8Num1z3"/>
    <w:rsid w:val="0068725A"/>
  </w:style>
  <w:style w:type="character" w:customStyle="1" w:styleId="WW8Num1z4">
    <w:name w:val="WW8Num1z4"/>
    <w:rsid w:val="0068725A"/>
  </w:style>
  <w:style w:type="character" w:customStyle="1" w:styleId="WW8Num1z5">
    <w:name w:val="WW8Num1z5"/>
    <w:rsid w:val="0068725A"/>
  </w:style>
  <w:style w:type="character" w:customStyle="1" w:styleId="WW8Num1z6">
    <w:name w:val="WW8Num1z6"/>
    <w:rsid w:val="0068725A"/>
  </w:style>
  <w:style w:type="character" w:customStyle="1" w:styleId="WW8Num1z7">
    <w:name w:val="WW8Num1z7"/>
    <w:rsid w:val="0068725A"/>
  </w:style>
  <w:style w:type="character" w:customStyle="1" w:styleId="WW8Num1z8">
    <w:name w:val="WW8Num1z8"/>
    <w:rsid w:val="0068725A"/>
  </w:style>
  <w:style w:type="character" w:customStyle="1" w:styleId="WW8Num2z0">
    <w:name w:val="WW8Num2z0"/>
    <w:rsid w:val="0068725A"/>
    <w:rPr>
      <w:rFonts w:cs="Times New Roman"/>
      <w:b/>
      <w:lang w:eastAsia="en-US"/>
    </w:rPr>
  </w:style>
  <w:style w:type="character" w:customStyle="1" w:styleId="WW8Num2z1">
    <w:name w:val="WW8Num2z1"/>
    <w:rsid w:val="0068725A"/>
    <w:rPr>
      <w:rFonts w:cs="Times New Roman"/>
    </w:rPr>
  </w:style>
  <w:style w:type="character" w:customStyle="1" w:styleId="WW8Num3z0">
    <w:name w:val="WW8Num3z0"/>
    <w:rsid w:val="0068725A"/>
  </w:style>
  <w:style w:type="character" w:customStyle="1" w:styleId="WW8Num3z1">
    <w:name w:val="WW8Num3z1"/>
    <w:rsid w:val="0068725A"/>
  </w:style>
  <w:style w:type="character" w:customStyle="1" w:styleId="WW8Num3z2">
    <w:name w:val="WW8Num3z2"/>
    <w:rsid w:val="0068725A"/>
  </w:style>
  <w:style w:type="character" w:customStyle="1" w:styleId="WW8Num3z3">
    <w:name w:val="WW8Num3z3"/>
    <w:rsid w:val="0068725A"/>
  </w:style>
  <w:style w:type="character" w:customStyle="1" w:styleId="WW8Num3z4">
    <w:name w:val="WW8Num3z4"/>
    <w:rsid w:val="0068725A"/>
  </w:style>
  <w:style w:type="character" w:customStyle="1" w:styleId="WW8Num3z5">
    <w:name w:val="WW8Num3z5"/>
    <w:rsid w:val="0068725A"/>
  </w:style>
  <w:style w:type="character" w:customStyle="1" w:styleId="WW8Num3z6">
    <w:name w:val="WW8Num3z6"/>
    <w:rsid w:val="0068725A"/>
  </w:style>
  <w:style w:type="character" w:customStyle="1" w:styleId="WW8Num3z7">
    <w:name w:val="WW8Num3z7"/>
    <w:rsid w:val="0068725A"/>
  </w:style>
  <w:style w:type="character" w:customStyle="1" w:styleId="WW8Num3z8">
    <w:name w:val="WW8Num3z8"/>
    <w:rsid w:val="0068725A"/>
  </w:style>
  <w:style w:type="character" w:customStyle="1" w:styleId="Domylnaczcionkaakapitu1">
    <w:name w:val="Domyślna czcionka akapitu1"/>
    <w:rsid w:val="0068725A"/>
  </w:style>
  <w:style w:type="character" w:customStyle="1" w:styleId="Nagwek6Znak">
    <w:name w:val="Nagłówek 6 Znak"/>
    <w:rsid w:val="0068725A"/>
    <w:rPr>
      <w:rFonts w:ascii="Calibri" w:eastAsia="Times New Roman" w:hAnsi="Calibri" w:cs="Times New Roman"/>
      <w:b/>
      <w:bCs/>
    </w:rPr>
  </w:style>
  <w:style w:type="character" w:customStyle="1" w:styleId="NagwekZnak">
    <w:name w:val="Nagłówek Znak"/>
    <w:rsid w:val="006872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rsid w:val="006872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rsid w:val="0068725A"/>
    <w:rPr>
      <w:rFonts w:ascii="Calibri" w:eastAsia="Calibri" w:hAnsi="Calibri" w:cs="Times New Roman"/>
    </w:rPr>
  </w:style>
  <w:style w:type="character" w:customStyle="1" w:styleId="TekstpodstawowyZnak">
    <w:name w:val="Tekst podstawowy Znak"/>
    <w:rsid w:val="006872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rsid w:val="006872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opkaZnak">
    <w:name w:val="Stopka Znak"/>
    <w:rsid w:val="006872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rsid w:val="0068725A"/>
    <w:rPr>
      <w:rFonts w:ascii="Bookman Old Style" w:eastAsia="Times New Roman" w:hAnsi="Bookman Old Style" w:cs="Times New Roman"/>
      <w:b/>
      <w:bCs/>
      <w:kern w:val="1"/>
      <w:sz w:val="24"/>
      <w:szCs w:val="24"/>
      <w:lang w:eastAsia="pl-PL"/>
    </w:rPr>
  </w:style>
  <w:style w:type="character" w:customStyle="1" w:styleId="PodtytuZnak">
    <w:name w:val="Podtytuł Znak"/>
    <w:rsid w:val="0068725A"/>
    <w:rPr>
      <w:rFonts w:ascii="Cambria" w:eastAsia="font192" w:hAnsi="Cambria" w:cs="font192"/>
      <w:i/>
      <w:iCs/>
      <w:color w:val="4F81BD"/>
      <w:spacing w:val="15"/>
      <w:sz w:val="24"/>
      <w:szCs w:val="24"/>
      <w:lang w:eastAsia="pl-PL"/>
    </w:rPr>
  </w:style>
  <w:style w:type="character" w:customStyle="1" w:styleId="ListLabel1">
    <w:name w:val="ListLabel 1"/>
    <w:rsid w:val="0068725A"/>
    <w:rPr>
      <w:rFonts w:cs="Times New Roman"/>
      <w:b/>
    </w:rPr>
  </w:style>
  <w:style w:type="character" w:customStyle="1" w:styleId="ListLabel2">
    <w:name w:val="ListLabel 2"/>
    <w:rsid w:val="0068725A"/>
    <w:rPr>
      <w:rFonts w:cs="Times New Roman"/>
    </w:rPr>
  </w:style>
  <w:style w:type="character" w:customStyle="1" w:styleId="ListLabel3">
    <w:name w:val="ListLabel 3"/>
    <w:rsid w:val="0068725A"/>
    <w:rPr>
      <w:rFonts w:cs="Times New Roman"/>
    </w:rPr>
  </w:style>
  <w:style w:type="character" w:customStyle="1" w:styleId="ListLabel4">
    <w:name w:val="ListLabel 4"/>
    <w:rsid w:val="0068725A"/>
    <w:rPr>
      <w:rFonts w:cs="Times New Roman"/>
      <w:b/>
    </w:rPr>
  </w:style>
  <w:style w:type="character" w:customStyle="1" w:styleId="ListLabel5">
    <w:name w:val="ListLabel 5"/>
    <w:rsid w:val="0068725A"/>
    <w:rPr>
      <w:rFonts w:cs="Times New Roman"/>
    </w:rPr>
  </w:style>
  <w:style w:type="character" w:customStyle="1" w:styleId="ListLabel6">
    <w:name w:val="ListLabel 6"/>
    <w:rsid w:val="0068725A"/>
    <w:rPr>
      <w:rFonts w:cs="Times New Roman"/>
    </w:rPr>
  </w:style>
  <w:style w:type="character" w:customStyle="1" w:styleId="ListLabel7">
    <w:name w:val="ListLabel 7"/>
    <w:rsid w:val="0068725A"/>
    <w:rPr>
      <w:rFonts w:cs="Times New Roman"/>
    </w:rPr>
  </w:style>
  <w:style w:type="character" w:customStyle="1" w:styleId="ListLabel8">
    <w:name w:val="ListLabel 8"/>
    <w:rsid w:val="0068725A"/>
    <w:rPr>
      <w:rFonts w:cs="Times New Roman"/>
    </w:rPr>
  </w:style>
  <w:style w:type="character" w:customStyle="1" w:styleId="ListLabel9">
    <w:name w:val="ListLabel 9"/>
    <w:rsid w:val="0068725A"/>
    <w:rPr>
      <w:rFonts w:cs="Times New Roman"/>
    </w:rPr>
  </w:style>
  <w:style w:type="paragraph" w:customStyle="1" w:styleId="Nagwek2">
    <w:name w:val="Nagłówek2"/>
    <w:basedOn w:val="Normalny"/>
    <w:next w:val="Tekstpodstawowy"/>
    <w:rsid w:val="0068725A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rsid w:val="0068725A"/>
    <w:pPr>
      <w:spacing w:after="120"/>
    </w:pPr>
  </w:style>
  <w:style w:type="paragraph" w:styleId="Lista">
    <w:name w:val="List"/>
    <w:basedOn w:val="Tekstpodstawowy"/>
    <w:rsid w:val="0068725A"/>
    <w:rPr>
      <w:rFonts w:cs="Mangal"/>
    </w:rPr>
  </w:style>
  <w:style w:type="paragraph" w:styleId="Legenda">
    <w:name w:val="caption"/>
    <w:basedOn w:val="Normalny"/>
    <w:qFormat/>
    <w:rsid w:val="0068725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68725A"/>
    <w:pPr>
      <w:suppressLineNumbers/>
    </w:pPr>
    <w:rPr>
      <w:rFonts w:cs="Mangal"/>
    </w:rPr>
  </w:style>
  <w:style w:type="paragraph" w:styleId="Nagwek">
    <w:name w:val="header"/>
    <w:basedOn w:val="Normalny"/>
    <w:rsid w:val="0068725A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68725A"/>
    <w:pPr>
      <w:spacing w:after="120" w:line="480" w:lineRule="auto"/>
    </w:pPr>
  </w:style>
  <w:style w:type="paragraph" w:customStyle="1" w:styleId="Akapitzlist1">
    <w:name w:val="Akapit z listą1"/>
    <w:basedOn w:val="Normalny"/>
    <w:rsid w:val="0068725A"/>
    <w:pPr>
      <w:spacing w:line="360" w:lineRule="auto"/>
      <w:ind w:left="720"/>
      <w:contextualSpacing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68725A"/>
    <w:pPr>
      <w:suppressAutoHyphens/>
    </w:pPr>
    <w:rPr>
      <w:color w:val="000000"/>
      <w:kern w:val="1"/>
      <w:sz w:val="24"/>
      <w:szCs w:val="24"/>
    </w:rPr>
  </w:style>
  <w:style w:type="paragraph" w:customStyle="1" w:styleId="Tekstpodstawowy210">
    <w:name w:val="Tekst podstawowy 21"/>
    <w:basedOn w:val="Normalny"/>
    <w:rsid w:val="0068725A"/>
    <w:pPr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0">
    <w:name w:val="Akapit z listą1"/>
    <w:basedOn w:val="Normalny"/>
    <w:rsid w:val="0068725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Nagwek10">
    <w:name w:val="Nagłówek1"/>
    <w:basedOn w:val="Normalny"/>
    <w:rsid w:val="0068725A"/>
    <w:pPr>
      <w:jc w:val="center"/>
    </w:pPr>
    <w:rPr>
      <w:rFonts w:ascii="Bookman Old Style" w:hAnsi="Bookman Old Style" w:cs="Bookman Old Style"/>
      <w:b/>
      <w:bCs/>
      <w:lang w:eastAsia="zh-CN"/>
    </w:rPr>
  </w:style>
  <w:style w:type="paragraph" w:customStyle="1" w:styleId="Tekstpodstawowy23">
    <w:name w:val="Tekst podstawowy 23"/>
    <w:basedOn w:val="Normalny"/>
    <w:rsid w:val="0068725A"/>
    <w:pPr>
      <w:spacing w:after="120" w:line="480" w:lineRule="auto"/>
    </w:pPr>
    <w:rPr>
      <w:rFonts w:ascii="Calibri" w:hAnsi="Calibri" w:cs="Calibri"/>
      <w:sz w:val="20"/>
      <w:szCs w:val="20"/>
      <w:lang w:eastAsia="zh-CN"/>
    </w:rPr>
  </w:style>
  <w:style w:type="paragraph" w:customStyle="1" w:styleId="Bezodstpw1">
    <w:name w:val="Bez odstępów1"/>
    <w:rsid w:val="0068725A"/>
    <w:pPr>
      <w:suppressAutoHyphens/>
    </w:pPr>
    <w:rPr>
      <w:rFonts w:ascii="Calibri" w:hAnsi="Calibri" w:cs="Calibri"/>
      <w:kern w:val="1"/>
      <w:lang w:eastAsia="zh-CN"/>
    </w:rPr>
  </w:style>
  <w:style w:type="paragraph" w:customStyle="1" w:styleId="Tekstpodstawowy22">
    <w:name w:val="Tekst podstawowy 22"/>
    <w:basedOn w:val="Normalny"/>
    <w:rsid w:val="0068725A"/>
    <w:pPr>
      <w:spacing w:line="360" w:lineRule="auto"/>
    </w:pPr>
    <w:rPr>
      <w:rFonts w:ascii="Arial" w:hAnsi="Arial" w:cs="Arial"/>
      <w:sz w:val="20"/>
      <w:lang w:eastAsia="zh-CN"/>
    </w:rPr>
  </w:style>
  <w:style w:type="paragraph" w:customStyle="1" w:styleId="Tekstdymka1">
    <w:name w:val="Tekst dymka1"/>
    <w:basedOn w:val="Normalny"/>
    <w:rsid w:val="0068725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68725A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Tekstpodstawowy"/>
    <w:qFormat/>
    <w:rsid w:val="0068725A"/>
    <w:pPr>
      <w:jc w:val="center"/>
      <w:textAlignment w:val="baseline"/>
    </w:pPr>
    <w:rPr>
      <w:rFonts w:ascii="Bookman Old Style" w:hAnsi="Bookman Old Style" w:cs="Bookman Old Style"/>
      <w:b/>
      <w:bCs/>
    </w:rPr>
  </w:style>
  <w:style w:type="paragraph" w:styleId="Podtytu">
    <w:name w:val="Subtitle"/>
    <w:basedOn w:val="Normalny"/>
    <w:next w:val="Tekstpodstawowy"/>
    <w:qFormat/>
    <w:rsid w:val="0068725A"/>
    <w:rPr>
      <w:rFonts w:ascii="Cambria" w:eastAsia="font192" w:hAnsi="Cambria" w:cs="font192"/>
      <w:i/>
      <w:iCs/>
      <w:color w:val="4F81BD"/>
      <w:spacing w:val="15"/>
    </w:rPr>
  </w:style>
  <w:style w:type="paragraph" w:customStyle="1" w:styleId="Standard">
    <w:name w:val="Standard"/>
    <w:rsid w:val="0068725A"/>
    <w:pPr>
      <w:suppressAutoHyphens/>
      <w:textAlignment w:val="baseline"/>
    </w:pPr>
    <w:rPr>
      <w:rFonts w:ascii="Calibri" w:eastAsia="Calibri" w:hAnsi="Calibri"/>
      <w:kern w:val="1"/>
      <w:sz w:val="24"/>
      <w:szCs w:val="22"/>
      <w:lang w:eastAsia="en-US"/>
    </w:rPr>
  </w:style>
  <w:style w:type="paragraph" w:customStyle="1" w:styleId="Contents1">
    <w:name w:val="Contents 1"/>
    <w:basedOn w:val="Standard"/>
    <w:rsid w:val="0068725A"/>
    <w:pPr>
      <w:tabs>
        <w:tab w:val="right" w:leader="dot" w:pos="9638"/>
      </w:tabs>
      <w:spacing w:after="100"/>
    </w:pPr>
    <w:rPr>
      <w:rFonts w:eastAsia="Times New Roman"/>
      <w:lang w:eastAsia="pl-PL"/>
    </w:rPr>
  </w:style>
  <w:style w:type="paragraph" w:customStyle="1" w:styleId="NormalnyWeb1">
    <w:name w:val="Normalny (Web)1"/>
    <w:basedOn w:val="Standard"/>
    <w:rsid w:val="0068725A"/>
    <w:pPr>
      <w:spacing w:before="28" w:after="28"/>
    </w:pPr>
    <w:rPr>
      <w:rFonts w:ascii="Times New Roman" w:eastAsia="Times New Roman" w:hAnsi="Times New Roman"/>
      <w:szCs w:val="24"/>
      <w:lang w:eastAsia="pl-PL"/>
    </w:rPr>
  </w:style>
  <w:style w:type="paragraph" w:customStyle="1" w:styleId="Zawartotabeli">
    <w:name w:val="Zawartość tabeli"/>
    <w:basedOn w:val="Normalny"/>
    <w:rsid w:val="0068725A"/>
    <w:pPr>
      <w:suppressLineNumbers/>
    </w:pPr>
  </w:style>
  <w:style w:type="paragraph" w:customStyle="1" w:styleId="Nagwektabeli">
    <w:name w:val="Nagłówek tabeli"/>
    <w:basedOn w:val="Zawartotabeli"/>
    <w:rsid w:val="0068725A"/>
    <w:pPr>
      <w:jc w:val="center"/>
    </w:pPr>
    <w:rPr>
      <w:b/>
      <w:bCs/>
    </w:rPr>
  </w:style>
  <w:style w:type="paragraph" w:styleId="Tekstpodstawowy2">
    <w:name w:val="Body Text 2"/>
    <w:basedOn w:val="Normalny"/>
    <w:link w:val="Tekstpodstawowy2Znak1"/>
    <w:unhideWhenUsed/>
    <w:rsid w:val="00BE6A01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BE6A01"/>
    <w:rPr>
      <w:kern w:val="1"/>
      <w:sz w:val="24"/>
      <w:szCs w:val="24"/>
      <w:lang w:eastAsia="pl-PL"/>
    </w:rPr>
  </w:style>
  <w:style w:type="paragraph" w:styleId="Bezodstpw">
    <w:name w:val="No Spacing"/>
    <w:qFormat/>
    <w:rsid w:val="00281FFC"/>
    <w:rPr>
      <w:rFonts w:ascii="Calibri" w:hAnsi="Calibri"/>
    </w:rPr>
  </w:style>
  <w:style w:type="paragraph" w:styleId="Akapitzlist">
    <w:name w:val="List Paragraph"/>
    <w:basedOn w:val="Normalny"/>
    <w:qFormat/>
    <w:rsid w:val="00281FF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  <w:rsid w:val="00281FFC"/>
    <w:pPr>
      <w:suppressAutoHyphens w:val="0"/>
      <w:spacing w:after="100" w:line="276" w:lineRule="auto"/>
    </w:pPr>
    <w:rPr>
      <w:rFonts w:ascii="Calibri" w:hAnsi="Calibri"/>
      <w:kern w:val="0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281FFC"/>
    <w:rPr>
      <w:rFonts w:ascii="Cambria" w:hAnsi="Cambria"/>
      <w:b/>
      <w:bCs/>
      <w:kern w:val="32"/>
      <w:sz w:val="32"/>
      <w:szCs w:val="32"/>
      <w:lang w:eastAsia="en-US"/>
    </w:rPr>
  </w:style>
  <w:style w:type="paragraph" w:styleId="NormalnyWeb">
    <w:name w:val="Normal (Web)"/>
    <w:basedOn w:val="Normalny"/>
    <w:unhideWhenUsed/>
    <w:rsid w:val="00281FFC"/>
    <w:pPr>
      <w:suppressAutoHyphens w:val="0"/>
      <w:spacing w:before="100" w:beforeAutospacing="1" w:after="100" w:afterAutospacing="1"/>
    </w:pPr>
    <w:rPr>
      <w:kern w:val="0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055E4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055E4"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A7A184FC-0BD1-4B1A-8356-49FCFCE61080}"/>
</file>

<file path=customXml/itemProps2.xml><?xml version="1.0" encoding="utf-8"?>
<ds:datastoreItem xmlns:ds="http://schemas.openxmlformats.org/officeDocument/2006/customXml" ds:itemID="{F88C7168-8F7A-4256-B627-D9B7A3080A6C}"/>
</file>

<file path=customXml/itemProps3.xml><?xml version="1.0" encoding="utf-8"?>
<ds:datastoreItem xmlns:ds="http://schemas.openxmlformats.org/officeDocument/2006/customXml" ds:itemID="{B30669CC-DB58-4398-91AD-8269FB1A02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Okręgowa Komisja Egzaminacyjna w Krakowie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aplazinska</dc:creator>
  <cp:lastModifiedBy>admin</cp:lastModifiedBy>
  <cp:revision>6</cp:revision>
  <cp:lastPrinted>2017-10-10T07:22:00Z</cp:lastPrinted>
  <dcterms:created xsi:type="dcterms:W3CDTF">2022-02-22T16:03:00Z</dcterms:created>
  <dcterms:modified xsi:type="dcterms:W3CDTF">2022-02-24T18:38:00Z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Okręgowa Komisja Egzaminacyjna w Krakowie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0x0101005985FA121AB7564BB8CDB9B7D5C66314</vt:lpwstr>
  </property>
  <property fmtid="{D5CDD505-2E9C-101B-9397-08002B2CF9AE}" pid="10" name="MediaServiceImageTags">
    <vt:lpwstr/>
  </property>
</Properties>
</file>